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Lines="100" w:beforeAutospacing="0" w:afterLines="100" w:afterAutospacing="0"/>
        <w:jc w:val="center"/>
        <w:rPr>
          <w:rFonts w:ascii="黑体" w:hAnsi="黑体" w:eastAsia="黑体" w:cs="黑体"/>
          <w:b w:val="0"/>
          <w:bCs/>
          <w:sz w:val="44"/>
          <w:szCs w:val="44"/>
        </w:rPr>
      </w:pPr>
      <w:r>
        <w:rPr>
          <w:rFonts w:hint="eastAsia" w:ascii="黑体" w:hAnsi="黑体" w:eastAsia="黑体" w:cs="黑体"/>
          <w:b w:val="0"/>
          <w:bCs/>
          <w:sz w:val="44"/>
          <w:szCs w:val="44"/>
        </w:rPr>
        <w:t>武乡民族宗教局行政执法服务指南</w:t>
      </w:r>
    </w:p>
    <w:p>
      <w:pPr>
        <w:pStyle w:val="5"/>
        <w:widowControl/>
        <w:shd w:val="clear" w:color="auto" w:fill="FFFFFF"/>
        <w:spacing w:before="0" w:beforeAutospacing="0" w:after="0" w:afterAutospacing="0"/>
        <w:ind w:firstLine="630" w:firstLineChars="196"/>
        <w:rPr>
          <w:rStyle w:val="9"/>
          <w:rFonts w:hint="eastAsia" w:ascii="仿宋" w:hAnsi="仿宋" w:eastAsia="仿宋"/>
          <w:color w:val="000000"/>
          <w:sz w:val="32"/>
          <w:szCs w:val="32"/>
          <w:shd w:val="clear" w:color="auto" w:fill="FFFFFF"/>
        </w:rPr>
      </w:pPr>
      <w:r>
        <w:rPr>
          <w:rStyle w:val="9"/>
          <w:rFonts w:hint="eastAsia" w:ascii="仿宋" w:hAnsi="仿宋" w:eastAsia="仿宋" w:cs="黑体"/>
          <w:color w:val="000000"/>
          <w:sz w:val="32"/>
          <w:szCs w:val="32"/>
          <w:shd w:val="clear" w:color="auto" w:fill="FFFFFF"/>
        </w:rPr>
        <w:t>一、行政执法主体</w:t>
      </w:r>
    </w:p>
    <w:p>
      <w:pPr>
        <w:pStyle w:val="5"/>
        <w:widowControl/>
        <w:shd w:val="clear" w:color="auto" w:fill="FFFFFF"/>
        <w:spacing w:before="0" w:beforeAutospacing="0" w:after="0" w:afterAutospacing="0"/>
        <w:ind w:firstLine="640" w:firstLineChars="200"/>
        <w:rPr>
          <w:rStyle w:val="9"/>
          <w:rFonts w:hint="eastAsia" w:ascii="仿宋" w:hAnsi="仿宋" w:eastAsia="仿宋" w:cs="仿宋"/>
          <w:b w:val="0"/>
          <w:bCs/>
          <w:color w:val="000000"/>
          <w:sz w:val="32"/>
          <w:szCs w:val="32"/>
          <w:shd w:val="clear" w:color="auto" w:fill="FFFFFF"/>
        </w:rPr>
      </w:pPr>
      <w:r>
        <w:rPr>
          <w:rStyle w:val="9"/>
          <w:rFonts w:hint="eastAsia" w:ascii="仿宋" w:hAnsi="仿宋" w:eastAsia="仿宋" w:cs="仿宋"/>
          <w:b w:val="0"/>
          <w:bCs/>
          <w:color w:val="000000"/>
          <w:sz w:val="32"/>
          <w:szCs w:val="32"/>
          <w:shd w:val="clear" w:color="auto" w:fill="FFFFFF"/>
        </w:rPr>
        <w:t xml:space="preserve">机构名称：武乡民族宗教事务局 </w:t>
      </w:r>
    </w:p>
    <w:p>
      <w:pPr>
        <w:pStyle w:val="5"/>
        <w:widowControl/>
        <w:shd w:val="clear" w:color="auto" w:fill="FFFFFF"/>
        <w:spacing w:before="0" w:beforeAutospacing="0" w:after="0" w:afterAutospacing="0"/>
        <w:ind w:firstLine="640" w:firstLineChars="200"/>
        <w:rPr>
          <w:rStyle w:val="9"/>
          <w:rFonts w:hint="eastAsia" w:ascii="仿宋" w:hAnsi="仿宋" w:eastAsia="仿宋" w:cs="仿宋"/>
          <w:b w:val="0"/>
          <w:bCs/>
          <w:color w:val="000000"/>
          <w:sz w:val="32"/>
          <w:szCs w:val="32"/>
          <w:shd w:val="clear" w:color="auto" w:fill="FFFFFF"/>
        </w:rPr>
      </w:pPr>
      <w:r>
        <w:rPr>
          <w:rStyle w:val="9"/>
          <w:rFonts w:hint="eastAsia" w:ascii="仿宋" w:hAnsi="仿宋" w:eastAsia="仿宋" w:cs="仿宋"/>
          <w:b w:val="0"/>
          <w:bCs/>
          <w:color w:val="000000"/>
          <w:sz w:val="32"/>
          <w:szCs w:val="32"/>
          <w:shd w:val="clear" w:color="auto" w:fill="FFFFFF"/>
        </w:rPr>
        <w:t xml:space="preserve">办公电话：0355-6385319 </w:t>
      </w:r>
    </w:p>
    <w:p>
      <w:pPr>
        <w:pStyle w:val="5"/>
        <w:widowControl/>
        <w:shd w:val="clear" w:color="auto" w:fill="FFFFFF"/>
        <w:spacing w:before="0" w:beforeAutospacing="0" w:after="0" w:afterAutospacing="0"/>
        <w:ind w:firstLine="640" w:firstLineChars="200"/>
        <w:rPr>
          <w:rStyle w:val="9"/>
          <w:rFonts w:hint="eastAsia" w:ascii="仿宋" w:hAnsi="仿宋" w:eastAsia="仿宋" w:cs="仿宋"/>
          <w:b w:val="0"/>
          <w:bCs/>
          <w:color w:val="000000"/>
          <w:sz w:val="32"/>
          <w:szCs w:val="32"/>
          <w:shd w:val="clear" w:color="auto" w:fill="FFFFFF"/>
        </w:rPr>
      </w:pPr>
      <w:r>
        <w:rPr>
          <w:rStyle w:val="9"/>
          <w:rFonts w:hint="eastAsia" w:ascii="仿宋" w:hAnsi="仿宋" w:eastAsia="仿宋" w:cs="仿宋"/>
          <w:b w:val="0"/>
          <w:bCs/>
          <w:color w:val="000000"/>
          <w:sz w:val="32"/>
          <w:szCs w:val="32"/>
          <w:shd w:val="clear" w:color="auto" w:fill="FFFFFF"/>
        </w:rPr>
        <w:t>投诉电话：0355-6385319</w:t>
      </w:r>
    </w:p>
    <w:p>
      <w:pPr>
        <w:pStyle w:val="5"/>
        <w:widowControl/>
        <w:shd w:val="clear" w:color="auto" w:fill="FFFFFF"/>
        <w:spacing w:before="0" w:beforeAutospacing="0" w:after="0" w:afterAutospacing="0"/>
        <w:ind w:firstLine="640" w:firstLineChars="200"/>
        <w:rPr>
          <w:rStyle w:val="9"/>
          <w:rFonts w:hint="eastAsia" w:ascii="仿宋" w:hAnsi="仿宋" w:eastAsia="仿宋" w:cs="仿宋"/>
          <w:b w:val="0"/>
          <w:bCs/>
          <w:color w:val="000000"/>
          <w:sz w:val="32"/>
          <w:szCs w:val="32"/>
          <w:shd w:val="clear" w:color="auto" w:fill="FFFFFF"/>
        </w:rPr>
      </w:pPr>
      <w:r>
        <w:rPr>
          <w:rStyle w:val="9"/>
          <w:rFonts w:hint="eastAsia" w:ascii="仿宋" w:hAnsi="仿宋" w:eastAsia="仿宋" w:cs="仿宋"/>
          <w:b w:val="0"/>
          <w:bCs/>
          <w:color w:val="000000"/>
          <w:sz w:val="32"/>
          <w:szCs w:val="32"/>
          <w:shd w:val="clear" w:color="auto" w:fill="FFFFFF"/>
        </w:rPr>
        <w:t xml:space="preserve">邮政编码：046300 </w:t>
      </w:r>
    </w:p>
    <w:p>
      <w:pPr>
        <w:pStyle w:val="5"/>
        <w:widowControl/>
        <w:shd w:val="clear" w:color="auto" w:fill="FFFFFF"/>
        <w:spacing w:before="0" w:beforeAutospacing="0" w:after="0" w:afterAutospacing="0"/>
        <w:ind w:firstLine="640" w:firstLineChars="200"/>
        <w:rPr>
          <w:rStyle w:val="9"/>
          <w:rFonts w:hint="eastAsia" w:ascii="仿宋" w:hAnsi="仿宋" w:eastAsia="仿宋" w:cs="仿宋"/>
          <w:b w:val="0"/>
          <w:bCs/>
          <w:color w:val="000000"/>
          <w:sz w:val="32"/>
          <w:szCs w:val="32"/>
          <w:shd w:val="clear" w:color="auto" w:fill="FFFFFF"/>
        </w:rPr>
      </w:pPr>
      <w:r>
        <w:rPr>
          <w:rStyle w:val="9"/>
          <w:rFonts w:hint="eastAsia" w:ascii="仿宋" w:hAnsi="仿宋" w:eastAsia="仿宋" w:cs="仿宋"/>
          <w:b w:val="0"/>
          <w:bCs/>
          <w:color w:val="000000"/>
          <w:sz w:val="32"/>
          <w:szCs w:val="32"/>
          <w:shd w:val="clear" w:color="auto" w:fill="FFFFFF"/>
        </w:rPr>
        <w:t>办公地址：</w:t>
      </w:r>
      <w:r>
        <w:rPr>
          <w:rFonts w:hint="eastAsia" w:ascii="仿宋" w:hAnsi="仿宋" w:eastAsia="仿宋" w:cs="仿宋"/>
          <w:bCs/>
          <w:color w:val="000000"/>
          <w:sz w:val="32"/>
          <w:szCs w:val="32"/>
          <w:shd w:val="clear" w:color="auto" w:fill="FFFFFF"/>
        </w:rPr>
        <w:t>武乡县宝塔街政府大楼506室</w:t>
      </w:r>
    </w:p>
    <w:p>
      <w:pPr>
        <w:pStyle w:val="5"/>
        <w:widowControl/>
        <w:shd w:val="clear" w:color="auto" w:fill="FFFFFF"/>
        <w:spacing w:before="0" w:beforeAutospacing="0" w:after="0" w:afterAutospacing="0"/>
        <w:ind w:firstLine="640" w:firstLineChars="200"/>
        <w:rPr>
          <w:rStyle w:val="9"/>
          <w:rFonts w:hint="eastAsia" w:ascii="仿宋" w:hAnsi="仿宋" w:eastAsia="仿宋" w:cs="仿宋"/>
          <w:b w:val="0"/>
          <w:bCs/>
          <w:color w:val="000000"/>
          <w:sz w:val="32"/>
          <w:szCs w:val="32"/>
          <w:shd w:val="clear" w:color="auto" w:fill="FFFFFF"/>
        </w:rPr>
      </w:pPr>
      <w:r>
        <w:rPr>
          <w:rStyle w:val="9"/>
          <w:rFonts w:hint="eastAsia" w:ascii="仿宋" w:hAnsi="仿宋" w:eastAsia="仿宋" w:cs="仿宋"/>
          <w:b w:val="0"/>
          <w:bCs/>
          <w:color w:val="000000"/>
          <w:sz w:val="32"/>
          <w:szCs w:val="32"/>
          <w:shd w:val="clear" w:color="auto" w:fill="FFFFFF"/>
        </w:rPr>
        <w:t>电子邮箱： wx</w:t>
      </w:r>
      <w:r>
        <w:rPr>
          <w:rStyle w:val="9"/>
          <w:rFonts w:hint="eastAsia" w:ascii="仿宋" w:hAnsi="仿宋" w:eastAsia="仿宋" w:cs="仿宋"/>
          <w:b w:val="0"/>
          <w:bCs/>
          <w:color w:val="000000"/>
          <w:sz w:val="32"/>
          <w:szCs w:val="32"/>
          <w:shd w:val="clear" w:color="auto" w:fill="FFFFFF"/>
          <w:lang w:val="en-US" w:eastAsia="zh-CN"/>
        </w:rPr>
        <w:t>xwtzbzjk</w:t>
      </w:r>
      <w:r>
        <w:rPr>
          <w:rStyle w:val="9"/>
          <w:rFonts w:hint="eastAsia" w:ascii="仿宋" w:hAnsi="仿宋" w:eastAsia="仿宋" w:cs="仿宋"/>
          <w:b w:val="0"/>
          <w:bCs/>
          <w:color w:val="000000"/>
          <w:sz w:val="32"/>
          <w:szCs w:val="32"/>
          <w:shd w:val="clear" w:color="auto" w:fill="FFFFFF"/>
        </w:rPr>
        <w:t>@163.com</w:t>
      </w:r>
    </w:p>
    <w:p>
      <w:pPr>
        <w:pStyle w:val="5"/>
        <w:widowControl/>
        <w:shd w:val="clear" w:color="auto" w:fill="FFFFFF"/>
        <w:spacing w:before="0" w:beforeAutospacing="0" w:after="0" w:afterAutospacing="0"/>
        <w:ind w:left="643"/>
        <w:rPr>
          <w:rStyle w:val="9"/>
          <w:rFonts w:hint="eastAsia" w:ascii="仿宋" w:hAnsi="仿宋" w:eastAsia="仿宋" w:cs="黑体"/>
          <w:color w:val="000000"/>
          <w:sz w:val="32"/>
          <w:szCs w:val="32"/>
          <w:shd w:val="clear" w:color="auto" w:fill="FFFFFF"/>
        </w:rPr>
      </w:pPr>
      <w:r>
        <w:rPr>
          <w:rStyle w:val="9"/>
          <w:rFonts w:hint="eastAsia" w:ascii="仿宋" w:hAnsi="仿宋" w:eastAsia="仿宋" w:cs="黑体"/>
          <w:color w:val="000000"/>
          <w:sz w:val="32"/>
          <w:szCs w:val="32"/>
          <w:shd w:val="clear" w:color="auto" w:fill="FFFFFF"/>
        </w:rPr>
        <w:t>二、工作职责</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（一）贯执行党和国家民族、宗教工作的法律、法规和方针、政策，负责组织、指导有关民族，宗教方针、政策、法规的宣传教育和监督检查;</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（二）组织开展民族理论、民族政策和民族工作重大问题的调查研究，研究宗教理论、宗教现状，分析宗教动态和发展趋势，提出关于民族、宗教工作的政策建议；</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（三）组织、参与起草民族、宗教工作的规范性文件，并监督实施；</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（四）组织协调指导民族、宗教工作领域有关对外和对港澳台的民族交流与合作，宗教交往活动。参与涉及民族、宗教事务的对外宣传工作;</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（五）负责协调推动有关部门履行民族工作相关职责，促进民族政策在经济发展和社会事业有关领域的实施、衔接。对少数民族特许商品生产企业实施监管;</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（六）指导民族工作相关部门业务工作，宣传民族基本知识，保障少数民族合法权益。培训民族、宗教工作队伍和有关人员，提高法治管理水平;</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（七）依法履行宗教事务管理，依法保护宗教信仰自由和正常宗教活动，维护宗教界合法权益;</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（八）对宗教团体进行业务指导;办理宗教团体须由政府协助或协调的事宜。帮助支持引导宗教团体培养、教育宗教职人员爱国爱教、遵纪守法;</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（九）指导各乡镇人民政府及时处理宗教方面的突发事件和影响社会稳定的重要问题。防范利用宗教进行的非法、违法活动，抵御境外利用宗教进行的渗透活动；</w:t>
      </w:r>
    </w:p>
    <w:p>
      <w:pPr>
        <w:pStyle w:val="5"/>
        <w:widowControl/>
        <w:shd w:val="clear" w:color="auto" w:fill="FFFFFF"/>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（十）承担县民族宗教工作领导组日常工作，主要承担组织协调、情况汇总、调查研究、督促检查、决策参课等职能。</w:t>
      </w:r>
    </w:p>
    <w:p>
      <w:pPr>
        <w:pStyle w:val="5"/>
        <w:widowControl/>
        <w:shd w:val="clear" w:color="auto" w:fill="FFFFFF"/>
        <w:spacing w:before="0" w:beforeAutospacing="0" w:after="0" w:afterAutospacing="0"/>
        <w:ind w:firstLine="640" w:firstLineChars="200"/>
        <w:rPr>
          <w:rStyle w:val="9"/>
          <w:rFonts w:hint="eastAsia" w:ascii="仿宋" w:hAnsi="仿宋" w:eastAsia="仿宋" w:cs="楷体"/>
          <w:b w:val="0"/>
          <w:bCs/>
          <w:color w:val="000000"/>
          <w:sz w:val="32"/>
          <w:szCs w:val="32"/>
          <w:shd w:val="clear" w:color="auto" w:fill="FFFFFF"/>
        </w:rPr>
      </w:pPr>
      <w:r>
        <w:rPr>
          <w:rStyle w:val="9"/>
          <w:rFonts w:hint="eastAsia" w:ascii="仿宋" w:hAnsi="仿宋" w:eastAsia="仿宋" w:cs="楷体"/>
          <w:b w:val="0"/>
          <w:bCs/>
          <w:color w:val="000000"/>
          <w:sz w:val="32"/>
          <w:szCs w:val="32"/>
          <w:shd w:val="clear" w:color="auto" w:fill="FFFFFF"/>
        </w:rPr>
        <w:t>（十一）承办县委县政府工作指示及领导同志交办的其它事项。</w:t>
      </w:r>
    </w:p>
    <w:p>
      <w:pPr>
        <w:pStyle w:val="5"/>
        <w:widowControl/>
        <w:shd w:val="clear" w:color="auto" w:fill="FFFFFF"/>
        <w:spacing w:before="0" w:beforeAutospacing="0" w:after="0" w:afterAutospacing="0"/>
        <w:ind w:firstLine="643" w:firstLineChars="200"/>
        <w:rPr>
          <w:rStyle w:val="9"/>
          <w:rFonts w:hint="eastAsia" w:ascii="仿宋" w:hAnsi="仿宋" w:eastAsia="仿宋" w:cs="仿宋"/>
          <w:color w:val="000000"/>
          <w:sz w:val="32"/>
          <w:szCs w:val="32"/>
          <w:shd w:val="clear" w:color="auto" w:fill="FFFFFF"/>
        </w:rPr>
      </w:pPr>
      <w:r>
        <w:rPr>
          <w:rStyle w:val="9"/>
          <w:rFonts w:hint="eastAsia" w:ascii="仿宋" w:hAnsi="仿宋" w:eastAsia="仿宋" w:cs="黑体"/>
          <w:color w:val="000000"/>
          <w:sz w:val="32"/>
          <w:szCs w:val="32"/>
          <w:shd w:val="clear" w:color="auto" w:fill="FFFFFF"/>
        </w:rPr>
        <w:t>三、</w:t>
      </w:r>
      <w:r>
        <w:rPr>
          <w:rFonts w:hint="eastAsia" w:ascii="仿宋" w:hAnsi="仿宋" w:eastAsia="仿宋" w:cs="黑体"/>
          <w:b/>
          <w:color w:val="000000"/>
          <w:sz w:val="32"/>
          <w:szCs w:val="32"/>
          <w:shd w:val="clear" w:color="auto" w:fill="FFFFFF"/>
        </w:rPr>
        <w:t>行政权力事项</w:t>
      </w:r>
      <w:r>
        <w:rPr>
          <w:rStyle w:val="9"/>
          <w:rFonts w:hint="eastAsia" w:ascii="宋体" w:hAnsi="宋体" w:cs="宋体"/>
          <w:color w:val="000000"/>
          <w:sz w:val="32"/>
          <w:szCs w:val="32"/>
          <w:shd w:val="clear" w:color="auto" w:fill="FFFFFF"/>
        </w:rPr>
        <w:t>   </w:t>
      </w:r>
      <w:r>
        <w:rPr>
          <w:rStyle w:val="9"/>
          <w:rFonts w:hint="eastAsia" w:ascii="仿宋" w:hAnsi="仿宋" w:eastAsia="仿宋" w:cs="仿宋"/>
          <w:color w:val="000000"/>
          <w:sz w:val="32"/>
          <w:szCs w:val="32"/>
          <w:shd w:val="clear" w:color="auto" w:fill="FFFFFF"/>
        </w:rPr>
        <w:t xml:space="preserve"> </w:t>
      </w:r>
    </w:p>
    <w:p>
      <w:pPr>
        <w:pStyle w:val="5"/>
        <w:widowControl/>
        <w:shd w:val="clear" w:color="auto" w:fill="FFFFFF"/>
        <w:spacing w:before="0" w:beforeAutospacing="0" w:after="0" w:afterAutospacing="0"/>
        <w:ind w:firstLine="643" w:firstLineChars="200"/>
        <w:rPr>
          <w:rFonts w:hint="eastAsia"/>
        </w:rPr>
      </w:pPr>
      <w:r>
        <w:rPr>
          <w:rStyle w:val="9"/>
          <w:rFonts w:hint="eastAsia" w:ascii="仿宋" w:hAnsi="仿宋" w:eastAsia="仿宋" w:cs="仿宋"/>
          <w:color w:val="000000"/>
          <w:sz w:val="32"/>
          <w:szCs w:val="32"/>
          <w:shd w:val="clear" w:color="auto" w:fill="FFFFFF"/>
        </w:rPr>
        <w:t>（一）行政</w:t>
      </w:r>
      <w:r>
        <w:rPr>
          <w:rFonts w:hint="eastAsia" w:ascii="仿宋" w:hAnsi="仿宋" w:eastAsia="仿宋" w:cs="仿宋"/>
          <w:b/>
          <w:color w:val="000000"/>
          <w:sz w:val="32"/>
          <w:szCs w:val="32"/>
          <w:shd w:val="clear" w:color="auto" w:fill="FFFFFF"/>
        </w:rPr>
        <w:t>处罚</w:t>
      </w:r>
      <w:r>
        <w:rPr>
          <w:rFonts w:hint="eastAsia" w:ascii="宋体" w:hAnsi="宋体" w:eastAsia="仿宋" w:cs="宋体"/>
          <w:color w:val="000000"/>
          <w:sz w:val="32"/>
          <w:szCs w:val="32"/>
          <w:shd w:val="clear" w:color="auto" w:fill="FFFFFF"/>
        </w:rPr>
        <w:t>  </w:t>
      </w:r>
      <w:r>
        <w:rPr>
          <w:rFonts w:hint="eastAsia" w:ascii="仿宋" w:hAnsi="仿宋" w:eastAsia="仿宋" w:cs="仿宋"/>
          <w:color w:val="000000"/>
          <w:sz w:val="32"/>
          <w:szCs w:val="32"/>
          <w:shd w:val="clear" w:color="auto" w:fill="FFFFFF"/>
        </w:rPr>
        <w:t xml:space="preserve"> </w:t>
      </w:r>
    </w:p>
    <w:p>
      <w:pPr>
        <w:pStyle w:val="5"/>
        <w:widowControl/>
        <w:shd w:val="clear" w:color="auto" w:fill="FFFFFF"/>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1.对擅自举行大型宗教活动的处罚。</w:t>
      </w:r>
    </w:p>
    <w:p>
      <w:pPr>
        <w:pStyle w:val="5"/>
        <w:widowControl/>
        <w:shd w:val="clear" w:color="auto" w:fill="FFFFFF"/>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对未按规定办理变更登记或者备案手续，未建立有关管理制度或者管理制度不符合要求，宗教活动场所内发生重大事故、重大事件未及时报告，造成严重后果，违背宗教的独立自主自办原则，违反国家有关规定接受境内外捐赠，拒不接受登记管理机关依法实施的监督管理。</w:t>
      </w:r>
    </w:p>
    <w:p>
      <w:pPr>
        <w:pStyle w:val="5"/>
        <w:widowControl/>
        <w:shd w:val="clear" w:color="auto" w:fill="FFFFFF"/>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3.对擅自设立宗教活动场所，宗教活动场所已被撤销登记仍然进行宗教活动，擅自设立宗教院校，非宗教团体、非宗教活动场所组织、举行宗教活动，接受宗教性捐赠的处罚。</w:t>
      </w:r>
    </w:p>
    <w:p>
      <w:pPr>
        <w:pStyle w:val="5"/>
        <w:widowControl/>
        <w:shd w:val="clear" w:color="auto" w:fill="FFFFFF"/>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4.对违反规定修建大型露天宗教造像的处罚。</w:t>
      </w:r>
    </w:p>
    <w:p>
      <w:pPr>
        <w:pStyle w:val="5"/>
        <w:widowControl/>
        <w:shd w:val="clear" w:color="auto" w:fill="FFFFFF"/>
        <w:spacing w:before="0" w:beforeAutospacing="0" w:after="0" w:afterAutospacing="0"/>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5.对假冒宗教教职人员进行宗教活动的处罚。</w:t>
      </w:r>
    </w:p>
    <w:p>
      <w:pPr>
        <w:pStyle w:val="5"/>
        <w:widowControl/>
        <w:shd w:val="clear" w:color="auto" w:fill="FFFFFF"/>
        <w:spacing w:before="0" w:beforeAutospacing="0" w:after="0" w:afterAutospacing="0"/>
        <w:ind w:firstLine="643" w:firstLineChars="200"/>
        <w:rPr>
          <w:rStyle w:val="9"/>
          <w:rFonts w:hint="eastAsia"/>
        </w:rPr>
      </w:pPr>
      <w:r>
        <w:rPr>
          <w:rStyle w:val="9"/>
          <w:rFonts w:hint="eastAsia" w:ascii="仿宋" w:hAnsi="仿宋" w:eastAsia="仿宋" w:cs="仿宋"/>
          <w:color w:val="000000"/>
          <w:sz w:val="32"/>
          <w:szCs w:val="32"/>
          <w:shd w:val="clear" w:color="auto" w:fill="FFFFFF"/>
        </w:rPr>
        <w:t>（二）行政检查</w:t>
      </w:r>
    </w:p>
    <w:p>
      <w:pPr>
        <w:pStyle w:val="5"/>
        <w:widowControl/>
        <w:shd w:val="clear" w:color="auto" w:fill="FFFFFF"/>
        <w:ind w:firstLine="640" w:firstLineChars="200"/>
        <w:rPr>
          <w:rFonts w:hint="eastAsia" w:cs="微软雅黑"/>
        </w:rPr>
      </w:pPr>
      <w:r>
        <w:rPr>
          <w:rFonts w:hint="eastAsia" w:ascii="仿宋" w:hAnsi="仿宋" w:eastAsia="仿宋" w:cs="微软雅黑"/>
          <w:color w:val="000000"/>
          <w:sz w:val="32"/>
          <w:szCs w:val="32"/>
        </w:rPr>
        <w:t>1、对宗教活动场所遵守法律、法规、规章情况，建立和执行场所管理制度情况，登记项目变更情况，以及宗教活动场所和涉外活动情况进行监督检查。</w:t>
      </w:r>
    </w:p>
    <w:p>
      <w:pPr>
        <w:pStyle w:val="5"/>
        <w:widowControl/>
        <w:shd w:val="clear" w:color="auto" w:fill="FFFFFF"/>
        <w:ind w:firstLine="640" w:firstLineChars="200"/>
        <w:rPr>
          <w:rFonts w:hint="eastAsia" w:ascii="仿宋" w:hAnsi="仿宋" w:eastAsia="仿宋" w:cs="微软雅黑"/>
          <w:color w:val="000000"/>
          <w:sz w:val="32"/>
          <w:szCs w:val="32"/>
        </w:rPr>
      </w:pPr>
      <w:r>
        <w:rPr>
          <w:rFonts w:hint="eastAsia" w:ascii="仿宋" w:hAnsi="仿宋" w:eastAsia="仿宋" w:cs="微软雅黑"/>
          <w:color w:val="000000"/>
          <w:sz w:val="32"/>
          <w:szCs w:val="32"/>
        </w:rPr>
        <w:t>2、对宗教活动场所筹备设立的进展情况进行监督检查。</w:t>
      </w:r>
    </w:p>
    <w:p>
      <w:pPr>
        <w:pStyle w:val="5"/>
        <w:widowControl/>
        <w:shd w:val="clear" w:color="auto" w:fill="FFFFFF"/>
        <w:ind w:firstLine="640" w:firstLineChars="200"/>
        <w:rPr>
          <w:rFonts w:hint="eastAsia" w:ascii="仿宋" w:hAnsi="仿宋" w:eastAsia="仿宋" w:cs="微软雅黑"/>
          <w:color w:val="000000"/>
          <w:sz w:val="32"/>
          <w:szCs w:val="32"/>
        </w:rPr>
      </w:pPr>
      <w:r>
        <w:rPr>
          <w:rFonts w:hint="eastAsia" w:ascii="仿宋" w:hAnsi="仿宋" w:eastAsia="仿宋" w:cs="微软雅黑"/>
          <w:color w:val="000000"/>
          <w:sz w:val="32"/>
          <w:szCs w:val="32"/>
        </w:rPr>
        <w:t>（三）其他权利</w:t>
      </w:r>
    </w:p>
    <w:p>
      <w:pPr>
        <w:pStyle w:val="5"/>
        <w:widowControl/>
        <w:shd w:val="clear" w:color="auto" w:fill="FFFFFF"/>
        <w:ind w:firstLine="640" w:firstLineChars="200"/>
        <w:rPr>
          <w:rFonts w:hint="eastAsia" w:ascii="仿宋" w:hAnsi="仿宋" w:eastAsia="仿宋" w:cs="微软雅黑"/>
          <w:color w:val="000000"/>
          <w:sz w:val="32"/>
          <w:szCs w:val="32"/>
        </w:rPr>
      </w:pPr>
      <w:r>
        <w:rPr>
          <w:rFonts w:hint="eastAsia" w:ascii="仿宋" w:hAnsi="仿宋" w:eastAsia="仿宋" w:cs="微软雅黑"/>
          <w:color w:val="000000"/>
          <w:sz w:val="32"/>
          <w:szCs w:val="32"/>
        </w:rPr>
        <w:t>1、在宗教活动场所内改建或新建建筑物核准。</w:t>
      </w:r>
    </w:p>
    <w:p>
      <w:pPr>
        <w:pStyle w:val="5"/>
        <w:widowControl/>
        <w:shd w:val="clear" w:color="auto" w:fill="FFFFFF"/>
        <w:ind w:firstLine="640" w:firstLineChars="200"/>
        <w:rPr>
          <w:rFonts w:hint="eastAsia" w:ascii="仿宋" w:hAnsi="仿宋" w:eastAsia="仿宋" w:cs="微软雅黑"/>
          <w:color w:val="000000"/>
          <w:sz w:val="32"/>
          <w:szCs w:val="32"/>
        </w:rPr>
      </w:pPr>
      <w:r>
        <w:rPr>
          <w:rFonts w:hint="eastAsia" w:ascii="仿宋" w:hAnsi="仿宋" w:eastAsia="仿宋" w:cs="微软雅黑"/>
          <w:color w:val="000000"/>
          <w:sz w:val="32"/>
          <w:szCs w:val="32"/>
        </w:rPr>
        <w:t>2、宗教教职人员认定备案（宗教团体设立后）。</w:t>
      </w:r>
    </w:p>
    <w:p>
      <w:pPr>
        <w:pStyle w:val="5"/>
        <w:widowControl/>
        <w:shd w:val="clear" w:color="auto" w:fill="FFFFFF"/>
        <w:ind w:firstLine="640" w:firstLineChars="200"/>
        <w:rPr>
          <w:rFonts w:hint="eastAsia" w:ascii="仿宋" w:hAnsi="仿宋" w:eastAsia="仿宋" w:cs="微软雅黑"/>
          <w:color w:val="000000"/>
          <w:sz w:val="32"/>
          <w:szCs w:val="32"/>
        </w:rPr>
      </w:pPr>
      <w:r>
        <w:rPr>
          <w:rFonts w:hint="eastAsia" w:ascii="仿宋" w:hAnsi="仿宋" w:eastAsia="仿宋" w:cs="微软雅黑"/>
          <w:color w:val="000000"/>
          <w:sz w:val="32"/>
          <w:szCs w:val="32"/>
        </w:rPr>
        <w:t>3、宗教教职人员担任或者离任宗教活动场所主要教职备案(宗教团体设立后）。</w:t>
      </w:r>
    </w:p>
    <w:p>
      <w:pPr>
        <w:pStyle w:val="5"/>
        <w:widowControl/>
        <w:shd w:val="clear" w:color="auto" w:fill="FFFFFF"/>
        <w:ind w:firstLine="640" w:firstLineChars="200"/>
        <w:rPr>
          <w:rFonts w:hint="eastAsia" w:ascii="仿宋" w:hAnsi="仿宋" w:eastAsia="仿宋" w:cs="微软雅黑"/>
          <w:color w:val="000000"/>
          <w:sz w:val="32"/>
          <w:szCs w:val="32"/>
        </w:rPr>
      </w:pPr>
      <w:r>
        <w:rPr>
          <w:rFonts w:hint="eastAsia" w:ascii="仿宋" w:hAnsi="仿宋" w:eastAsia="仿宋" w:cs="微软雅黑"/>
          <w:color w:val="000000"/>
          <w:sz w:val="32"/>
          <w:szCs w:val="32"/>
        </w:rPr>
        <w:t>4、宗教活动场所登记。</w:t>
      </w:r>
    </w:p>
    <w:p>
      <w:pPr>
        <w:pStyle w:val="5"/>
        <w:widowControl/>
        <w:shd w:val="clear" w:color="auto" w:fill="FFFFFF"/>
        <w:spacing w:before="0" w:beforeAutospacing="0" w:after="0" w:afterAutospacing="0"/>
        <w:ind w:firstLine="640" w:firstLineChars="200"/>
        <w:rPr>
          <w:rFonts w:hint="eastAsia" w:ascii="仿宋" w:hAnsi="仿宋" w:eastAsia="仿宋" w:cs="微软雅黑"/>
          <w:color w:val="000000"/>
          <w:sz w:val="32"/>
          <w:szCs w:val="32"/>
        </w:rPr>
      </w:pPr>
      <w:r>
        <w:rPr>
          <w:rFonts w:hint="eastAsia" w:ascii="仿宋" w:hAnsi="仿宋" w:eastAsia="仿宋" w:cs="微软雅黑"/>
          <w:color w:val="000000"/>
          <w:sz w:val="32"/>
          <w:szCs w:val="32"/>
        </w:rPr>
        <w:t>5、（汉传佛教、道教）宗教团体负责人审批。</w:t>
      </w:r>
    </w:p>
    <w:p>
      <w:pPr>
        <w:pStyle w:val="5"/>
        <w:widowControl/>
        <w:shd w:val="clear" w:color="auto" w:fill="FFFFFF"/>
        <w:spacing w:before="0" w:beforeAutospacing="0" w:after="0" w:afterAutospacing="0"/>
        <w:ind w:firstLine="630" w:firstLineChars="196"/>
        <w:rPr>
          <w:rFonts w:hint="eastAsia" w:ascii="仿宋" w:hAnsi="仿宋" w:eastAsia="仿宋" w:cs="黑体"/>
          <w:color w:val="000000"/>
          <w:sz w:val="32"/>
          <w:szCs w:val="32"/>
        </w:rPr>
      </w:pPr>
      <w:r>
        <w:rPr>
          <w:rStyle w:val="9"/>
          <w:rFonts w:hint="eastAsia" w:ascii="仿宋" w:hAnsi="仿宋" w:eastAsia="仿宋" w:cs="黑体"/>
          <w:color w:val="000000"/>
          <w:sz w:val="32"/>
          <w:szCs w:val="32"/>
          <w:shd w:val="clear" w:color="auto" w:fill="FFFFFF"/>
        </w:rPr>
        <w:t>四、执法依据</w:t>
      </w:r>
    </w:p>
    <w:p>
      <w:pPr>
        <w:pStyle w:val="5"/>
        <w:widowControl/>
        <w:shd w:val="clear" w:color="auto" w:fill="FFFFFF"/>
        <w:spacing w:before="0" w:beforeAutospacing="0" w:after="0" w:afterAutospacing="0"/>
        <w:ind w:firstLine="643" w:firstLineChars="200"/>
        <w:rPr>
          <w:rStyle w:val="9"/>
          <w:rFonts w:hint="eastAsia" w:cs="仿宋"/>
          <w:shd w:val="clear" w:color="auto" w:fill="FFFFFF"/>
        </w:rPr>
      </w:pPr>
      <w:r>
        <w:rPr>
          <w:rStyle w:val="9"/>
          <w:rFonts w:hint="eastAsia" w:ascii="仿宋" w:hAnsi="仿宋" w:eastAsia="仿宋" w:cs="仿宋"/>
          <w:color w:val="000000"/>
          <w:sz w:val="32"/>
          <w:szCs w:val="32"/>
          <w:shd w:val="clear" w:color="auto" w:fill="FFFFFF"/>
        </w:rPr>
        <w:t>（一）行政法规</w:t>
      </w:r>
    </w:p>
    <w:p>
      <w:pPr>
        <w:pStyle w:val="5"/>
        <w:widowControl/>
        <w:shd w:val="clear" w:color="auto" w:fill="FFFFFF"/>
        <w:spacing w:before="0" w:beforeAutospacing="0" w:after="0" w:afterAutospacing="0"/>
        <w:ind w:firstLine="640" w:firstLineChars="200"/>
        <w:rPr>
          <w:rFonts w:hint="eastAsia"/>
        </w:rPr>
      </w:pPr>
      <w:r>
        <w:rPr>
          <w:rFonts w:hint="eastAsia" w:ascii="仿宋" w:hAnsi="仿宋" w:eastAsia="仿宋" w:cs="仿宋"/>
          <w:color w:val="000000"/>
          <w:sz w:val="32"/>
          <w:szCs w:val="32"/>
          <w:shd w:val="clear" w:color="auto" w:fill="FFFFFF"/>
        </w:rPr>
        <w:t>1．《宗教事务条例》</w:t>
      </w:r>
    </w:p>
    <w:p>
      <w:pPr>
        <w:pStyle w:val="5"/>
        <w:widowControl/>
        <w:shd w:val="clear" w:color="auto" w:fill="FFFFFF"/>
        <w:spacing w:before="0" w:beforeAutospacing="0" w:after="0" w:afterAutospacing="0"/>
        <w:ind w:firstLine="643" w:firstLineChars="200"/>
        <w:rPr>
          <w:rFonts w:hint="eastAsia" w:ascii="仿宋" w:hAnsi="仿宋" w:eastAsia="仿宋" w:cs="黑体"/>
          <w:b/>
          <w:color w:val="000000"/>
          <w:sz w:val="32"/>
          <w:szCs w:val="32"/>
          <w:shd w:val="clear" w:color="auto" w:fill="FFFFFF"/>
        </w:rPr>
      </w:pPr>
      <w:r>
        <w:rPr>
          <w:rStyle w:val="9"/>
          <w:rFonts w:hint="eastAsia" w:ascii="仿宋" w:hAnsi="仿宋" w:eastAsia="仿宋" w:cs="黑体"/>
          <w:color w:val="000000"/>
          <w:sz w:val="32"/>
          <w:szCs w:val="32"/>
          <w:shd w:val="clear" w:color="auto" w:fill="FFFFFF"/>
        </w:rPr>
        <w:t>五、监督方式</w:t>
      </w:r>
    </w:p>
    <w:p>
      <w:pPr>
        <w:pStyle w:val="5"/>
        <w:widowControl/>
        <w:shd w:val="clear" w:color="auto" w:fill="FFFFFF"/>
        <w:spacing w:before="0" w:beforeAutospacing="0" w:after="0" w:afterAutospacing="0"/>
        <w:ind w:firstLine="640" w:firstLineChars="200"/>
        <w:rPr>
          <w:rFonts w:hint="eastAsia" w:ascii="仿宋" w:hAnsi="仿宋" w:eastAsia="仿宋" w:cs="微软雅黑"/>
          <w:color w:val="000000"/>
          <w:sz w:val="32"/>
          <w:szCs w:val="32"/>
        </w:rPr>
      </w:pPr>
      <w:r>
        <w:rPr>
          <w:rFonts w:hint="eastAsia" w:ascii="仿宋" w:hAnsi="仿宋" w:eastAsia="仿宋" w:cs="仿宋"/>
          <w:color w:val="000000"/>
          <w:sz w:val="32"/>
          <w:szCs w:val="32"/>
          <w:shd w:val="clear" w:color="auto" w:fill="FFFFFF"/>
        </w:rPr>
        <w:t>1．违法执法举报投诉途径：可通过举报投诉电话或写信到电子邮箱向武乡县民族宗教事务局投诉。</w:t>
      </w:r>
    </w:p>
    <w:p>
      <w:pPr>
        <w:pStyle w:val="5"/>
        <w:widowControl/>
        <w:shd w:val="clear" w:color="auto" w:fill="FFFFFF"/>
        <w:spacing w:before="0" w:beforeAutospacing="0" w:after="0" w:afterAutospacing="0"/>
        <w:ind w:firstLine="640" w:firstLineChars="200"/>
        <w:rPr>
          <w:rFonts w:hint="eastAsia" w:ascii="仿宋" w:hAnsi="仿宋" w:eastAsia="仿宋" w:cs="微软雅黑"/>
          <w:color w:val="000000"/>
          <w:sz w:val="32"/>
          <w:szCs w:val="32"/>
        </w:rPr>
      </w:pPr>
      <w:r>
        <w:rPr>
          <w:rFonts w:hint="eastAsia" w:ascii="仿宋" w:hAnsi="仿宋" w:eastAsia="仿宋" w:cs="仿宋"/>
          <w:color w:val="000000"/>
          <w:sz w:val="32"/>
          <w:szCs w:val="32"/>
          <w:shd w:val="clear" w:color="auto" w:fill="FFFFFF"/>
        </w:rPr>
        <w:t>2．举报投诉电话：0355-6385319（局办公室）</w:t>
      </w:r>
    </w:p>
    <w:p>
      <w:pPr>
        <w:pStyle w:val="5"/>
        <w:widowControl/>
        <w:shd w:val="clear" w:color="auto" w:fill="FFFFFF"/>
        <w:spacing w:before="0" w:beforeAutospacing="0" w:after="0" w:afterAutospacing="0"/>
        <w:ind w:firstLine="640" w:firstLineChars="200"/>
        <w:rPr>
          <w:rFonts w:ascii="仿宋" w:hAnsi="仿宋" w:eastAsia="仿宋"/>
          <w:sz w:val="24"/>
          <w:szCs w:val="24"/>
        </w:rPr>
      </w:pPr>
      <w:r>
        <w:rPr>
          <w:rFonts w:hint="eastAsia" w:ascii="仿宋" w:hAnsi="仿宋" w:eastAsia="仿宋" w:cs="仿宋"/>
          <w:color w:val="000000"/>
          <w:sz w:val="32"/>
          <w:szCs w:val="32"/>
          <w:shd w:val="clear" w:color="auto" w:fill="FFFFFF"/>
        </w:rPr>
        <w:t>3．电子邮箱：</w:t>
      </w:r>
      <w:r>
        <w:rPr>
          <w:rStyle w:val="9"/>
          <w:rFonts w:hint="eastAsia" w:ascii="仿宋" w:hAnsi="仿宋" w:eastAsia="仿宋" w:cs="仿宋"/>
          <w:b w:val="0"/>
          <w:bCs/>
          <w:color w:val="000000"/>
          <w:sz w:val="32"/>
          <w:szCs w:val="32"/>
          <w:shd w:val="clear" w:color="auto" w:fill="FFFFFF"/>
        </w:rPr>
        <w:t xml:space="preserve"> wx</w:t>
      </w:r>
      <w:r>
        <w:rPr>
          <w:rStyle w:val="9"/>
          <w:rFonts w:hint="eastAsia" w:ascii="仿宋" w:hAnsi="仿宋" w:eastAsia="仿宋" w:cs="仿宋"/>
          <w:b w:val="0"/>
          <w:bCs/>
          <w:color w:val="000000"/>
          <w:sz w:val="32"/>
          <w:szCs w:val="32"/>
          <w:shd w:val="clear" w:color="auto" w:fill="FFFFFF"/>
          <w:lang w:val="en-US" w:eastAsia="zh-CN"/>
        </w:rPr>
        <w:t>xwtzbzjk</w:t>
      </w:r>
      <w:r>
        <w:rPr>
          <w:rStyle w:val="9"/>
          <w:rFonts w:hint="eastAsia" w:ascii="仿宋" w:hAnsi="仿宋" w:eastAsia="仿宋" w:cs="仿宋"/>
          <w:b w:val="0"/>
          <w:bCs/>
          <w:color w:val="000000"/>
          <w:sz w:val="32"/>
          <w:szCs w:val="32"/>
          <w:shd w:val="clear" w:color="auto" w:fill="FFFFFF"/>
        </w:rPr>
        <w:t>@163.com</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31A2"/>
    <w:rsid w:val="001469E8"/>
    <w:rsid w:val="00371B18"/>
    <w:rsid w:val="003B72DA"/>
    <w:rsid w:val="004E31A2"/>
    <w:rsid w:val="0054748B"/>
    <w:rsid w:val="006D4D5B"/>
    <w:rsid w:val="007C32C4"/>
    <w:rsid w:val="007E2FE7"/>
    <w:rsid w:val="0094146F"/>
    <w:rsid w:val="009716C8"/>
    <w:rsid w:val="00A06E01"/>
    <w:rsid w:val="00C13C35"/>
    <w:rsid w:val="00C9529C"/>
    <w:rsid w:val="00CA4309"/>
    <w:rsid w:val="00E616BA"/>
    <w:rsid w:val="7C6D4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ascii="宋体" w:hAnsi="宋体" w:eastAsia="宋体" w:cs="Times New Roman"/>
      <w:b/>
      <w:kern w:val="44"/>
      <w:sz w:val="48"/>
      <w:szCs w:val="48"/>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semiHidden/>
    <w:unhideWhenUsed/>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100" w:beforeAutospacing="1" w:after="100" w:afterAutospacing="1"/>
      <w:jc w:val="left"/>
    </w:pPr>
    <w:rPr>
      <w:rFonts w:ascii="Calibri" w:hAnsi="Calibri" w:eastAsia="宋体" w:cs="Times New Roman"/>
      <w:kern w:val="0"/>
      <w:sz w:val="24"/>
      <w:szCs w:val="24"/>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character" w:customStyle="1" w:styleId="10">
    <w:name w:val="页眉 Char"/>
    <w:basedOn w:val="8"/>
    <w:link w:val="4"/>
    <w:semiHidden/>
    <w:uiPriority w:val="99"/>
    <w:rPr>
      <w:sz w:val="18"/>
      <w:szCs w:val="18"/>
    </w:rPr>
  </w:style>
  <w:style w:type="character" w:customStyle="1" w:styleId="11">
    <w:name w:val="页脚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111</Words>
  <Characters>633</Characters>
  <Lines>5</Lines>
  <Paragraphs>1</Paragraphs>
  <TotalTime>0</TotalTime>
  <ScaleCrop>false</ScaleCrop>
  <LinksUpToDate>false</LinksUpToDate>
  <CharactersWithSpaces>743</CharactersWithSpaces>
  <Application>WPS Office_11.1.0.9587_F1E327BC-269C-435d-A152-05C5408002CA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2020-04-15T03:26:00Z</dcterms:created>
  <dc:creator>Windows 用户</dc:creator>
  <cp:lastModifiedBy>毕业之后</cp:lastModifiedBy>
  <dcterms:modified xsi:type="dcterms:W3CDTF">2020-04-29T08:31:20Z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2052-11.1.0.9587</vt:lpwstr>
  </property>
</Properties>
</file>