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附件2</w:t>
      </w:r>
    </w:p>
    <w:p>
      <w:pPr>
        <w:pStyle w:val="4"/>
        <w:keepNext w:val="0"/>
        <w:keepLines w:val="0"/>
        <w:pageBreakBefore w:val="0"/>
        <w:widowControl w:val="0"/>
        <w:kinsoku/>
        <w:wordWrap/>
        <w:overflowPunct/>
        <w:topLinePunct w:val="0"/>
        <w:autoSpaceDE/>
        <w:autoSpaceDN/>
        <w:bidi w:val="0"/>
        <w:adjustRightInd/>
        <w:snapToGrid/>
        <w:spacing w:before="0" w:after="0" w:line="300" w:lineRule="exact"/>
        <w:jc w:val="center"/>
        <w:textAlignment w:val="auto"/>
        <w:rPr>
          <w:rFonts w:hint="eastAsia" w:ascii="方正小标宋简体" w:hAnsi="方正小标宋简体" w:eastAsia="方正小标宋简体" w:cs="方正小标宋简体"/>
          <w:b w:val="0"/>
          <w:bCs/>
          <w:sz w:val="44"/>
          <w:szCs w:val="44"/>
          <w:lang w:val="zh-CN"/>
        </w:rPr>
      </w:pPr>
    </w:p>
    <w:p>
      <w:pPr>
        <w:pStyle w:val="4"/>
        <w:keepNext w:val="0"/>
        <w:keepLines w:val="0"/>
        <w:spacing w:before="0" w:after="0" w:line="560" w:lineRule="exact"/>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全国基层中医药工作先进单位评审细则（</w:t>
      </w:r>
      <w:r>
        <w:rPr>
          <w:rFonts w:hint="eastAsia" w:ascii="方正小标宋简体" w:hAnsi="方正小标宋简体" w:eastAsia="方正小标宋简体" w:cs="方正小标宋简体"/>
          <w:b w:val="0"/>
          <w:bCs/>
          <w:sz w:val="44"/>
          <w:szCs w:val="44"/>
          <w:lang w:val="en-US" w:eastAsia="zh-CN"/>
        </w:rPr>
        <w:t>2022</w:t>
      </w:r>
      <w:r>
        <w:rPr>
          <w:rFonts w:hint="eastAsia" w:ascii="方正小标宋简体" w:hAnsi="方正小标宋简体" w:eastAsia="方正小标宋简体" w:cs="方正小标宋简体"/>
          <w:b w:val="0"/>
          <w:bCs/>
          <w:sz w:val="44"/>
          <w:szCs w:val="44"/>
          <w:lang w:val="zh-CN"/>
        </w:rPr>
        <w:t>年版）</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zh-CN"/>
        </w:rPr>
      </w:pPr>
    </w:p>
    <w:tbl>
      <w:tblPr>
        <w:tblStyle w:val="5"/>
        <w:tblW w:w="1277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gridCol w:w="3795"/>
        <w:gridCol w:w="3404"/>
        <w:gridCol w:w="720"/>
        <w:gridCol w:w="66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3495" w:type="dxa"/>
            <w:noWrap w:val="0"/>
            <w:vAlign w:val="center"/>
          </w:tcPr>
          <w:p>
            <w:pPr>
              <w:spacing w:line="300" w:lineRule="exact"/>
              <w:ind w:firstLine="0"/>
              <w:jc w:val="center"/>
              <w:rPr>
                <w:rFonts w:hint="eastAsia" w:ascii="黑体" w:hAnsi="黑体" w:eastAsia="黑体" w:cs="黑体"/>
                <w:b w:val="0"/>
                <w:bCs w:val="0"/>
                <w:sz w:val="21"/>
                <w:szCs w:val="21"/>
              </w:rPr>
            </w:pPr>
            <w:r>
              <w:rPr>
                <w:rFonts w:hint="eastAsia" w:ascii="黑体" w:hAnsi="黑体" w:eastAsia="黑体" w:cs="黑体"/>
                <w:b w:val="0"/>
                <w:bCs w:val="0"/>
                <w:kern w:val="0"/>
                <w:sz w:val="21"/>
                <w:szCs w:val="21"/>
              </w:rPr>
              <w:t>建设标准</w:t>
            </w:r>
          </w:p>
        </w:tc>
        <w:tc>
          <w:tcPr>
            <w:tcW w:w="3795" w:type="dxa"/>
            <w:noWrap w:val="0"/>
            <w:vAlign w:val="center"/>
          </w:tcPr>
          <w:p>
            <w:pPr>
              <w:spacing w:line="300" w:lineRule="exact"/>
              <w:ind w:firstLine="0"/>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评审方法</w:t>
            </w:r>
          </w:p>
        </w:tc>
        <w:tc>
          <w:tcPr>
            <w:tcW w:w="3404" w:type="dxa"/>
            <w:noWrap w:val="0"/>
            <w:vAlign w:val="center"/>
          </w:tcPr>
          <w:p>
            <w:pPr>
              <w:spacing w:line="300" w:lineRule="exact"/>
              <w:ind w:firstLine="0"/>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评分细则</w:t>
            </w:r>
          </w:p>
        </w:tc>
        <w:tc>
          <w:tcPr>
            <w:tcW w:w="720" w:type="dxa"/>
            <w:noWrap w:val="0"/>
            <w:vAlign w:val="center"/>
          </w:tcPr>
          <w:p>
            <w:pPr>
              <w:spacing w:line="300" w:lineRule="exact"/>
              <w:ind w:firstLine="0"/>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分值</w:t>
            </w:r>
          </w:p>
        </w:tc>
        <w:tc>
          <w:tcPr>
            <w:tcW w:w="660" w:type="dxa"/>
            <w:noWrap w:val="0"/>
            <w:vAlign w:val="center"/>
          </w:tcPr>
          <w:p>
            <w:pPr>
              <w:spacing w:line="300" w:lineRule="exact"/>
              <w:ind w:firstLine="0"/>
              <w:jc w:val="center"/>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lang w:val="en-US" w:eastAsia="zh-CN"/>
              </w:rPr>
              <w:t>扣</w:t>
            </w:r>
            <w:r>
              <w:rPr>
                <w:rFonts w:hint="eastAsia" w:ascii="黑体" w:hAnsi="黑体" w:eastAsia="黑体" w:cs="黑体"/>
                <w:b w:val="0"/>
                <w:bCs w:val="0"/>
                <w:kern w:val="0"/>
                <w:sz w:val="21"/>
                <w:szCs w:val="21"/>
              </w:rPr>
              <w:t>分</w:t>
            </w:r>
          </w:p>
        </w:tc>
        <w:tc>
          <w:tcPr>
            <w:tcW w:w="705" w:type="dxa"/>
            <w:noWrap w:val="0"/>
            <w:vAlign w:val="center"/>
          </w:tcPr>
          <w:p>
            <w:pPr>
              <w:spacing w:line="300" w:lineRule="exact"/>
              <w:ind w:firstLine="0"/>
              <w:jc w:val="center"/>
              <w:rPr>
                <w:rFonts w:hint="eastAsia" w:ascii="黑体" w:hAnsi="黑体" w:eastAsia="黑体" w:cs="黑体"/>
                <w:b w:val="0"/>
                <w:bCs w:val="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074" w:type="dxa"/>
            <w:gridSpan w:val="5"/>
            <w:noWrap w:val="0"/>
            <w:vAlign w:val="center"/>
          </w:tcPr>
          <w:p>
            <w:pPr>
              <w:spacing w:line="300" w:lineRule="exact"/>
              <w:ind w:firstLine="0"/>
              <w:jc w:val="left"/>
              <w:rPr>
                <w:rFonts w:hint="eastAsia" w:ascii="仿宋_GB2312" w:hAnsi="仿宋_GB2312" w:eastAsia="仿宋_GB2312" w:cs="仿宋_GB2312"/>
                <w:b/>
                <w:bCs/>
                <w:kern w:val="0"/>
                <w:sz w:val="21"/>
                <w:szCs w:val="21"/>
              </w:rPr>
            </w:pPr>
            <w:r>
              <w:rPr>
                <w:rFonts w:hint="eastAsia" w:ascii="仿宋_GB2312" w:hAnsi="仿宋_GB2312" w:eastAsia="仿宋_GB2312" w:cs="仿宋_GB2312"/>
                <w:b w:val="0"/>
                <w:bCs w:val="0"/>
                <w:sz w:val="21"/>
                <w:szCs w:val="21"/>
              </w:rPr>
              <w:t>一、组织管理</w:t>
            </w:r>
            <w:r>
              <w:rPr>
                <w:rFonts w:hint="eastAsia" w:ascii="仿宋_GB2312" w:hAnsi="仿宋_GB2312" w:eastAsia="仿宋_GB2312" w:cs="仿宋_GB2312"/>
                <w:b w:val="0"/>
                <w:bCs w:val="0"/>
                <w:sz w:val="21"/>
                <w:szCs w:val="21"/>
                <w:highlight w:val="none"/>
              </w:rPr>
              <w:t>（</w:t>
            </w:r>
            <w:r>
              <w:rPr>
                <w:rFonts w:hint="eastAsia" w:ascii="仿宋_GB2312" w:hAnsi="仿宋_GB2312" w:eastAsia="仿宋_GB2312" w:cs="仿宋_GB2312"/>
                <w:b w:val="0"/>
                <w:bCs w:val="0"/>
                <w:sz w:val="21"/>
                <w:szCs w:val="21"/>
                <w:highlight w:val="none"/>
                <w:lang w:val="en-US" w:eastAsia="zh-CN"/>
              </w:rPr>
              <w:t>100</w:t>
            </w:r>
            <w:r>
              <w:rPr>
                <w:rFonts w:hint="eastAsia" w:ascii="仿宋_GB2312" w:hAnsi="仿宋_GB2312" w:eastAsia="仿宋_GB2312" w:cs="仿宋_GB2312"/>
                <w:b w:val="0"/>
                <w:bCs w:val="0"/>
                <w:sz w:val="21"/>
                <w:szCs w:val="21"/>
                <w:highlight w:val="none"/>
              </w:rPr>
              <w:t>分</w:t>
            </w:r>
            <w:r>
              <w:rPr>
                <w:rFonts w:hint="eastAsia" w:ascii="仿宋_GB2312" w:hAnsi="仿宋_GB2312" w:eastAsia="仿宋_GB2312" w:cs="仿宋_GB2312"/>
                <w:b w:val="0"/>
                <w:bCs w:val="0"/>
                <w:sz w:val="21"/>
                <w:szCs w:val="21"/>
              </w:rPr>
              <w:t>）</w:t>
            </w:r>
          </w:p>
        </w:tc>
        <w:tc>
          <w:tcPr>
            <w:tcW w:w="705" w:type="dxa"/>
            <w:noWrap w:val="0"/>
            <w:vAlign w:val="center"/>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3495" w:type="dxa"/>
            <w:vMerge w:val="restart"/>
            <w:noWrap w:val="0"/>
            <w:vAlign w:val="center"/>
          </w:tcPr>
          <w:p>
            <w:pPr>
              <w:spacing w:line="240" w:lineRule="auto"/>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★1.1县委、县政府深入贯彻落实习近平总书记关于中医药工作的重要论述、指示精神，认真贯彻落实《中华人民共和国中医药法》《中共中央</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国务院关于促进中医药传承创新发展的意见》，充分发挥党委在中医药工作中的核心领导作用，将中医药工作纳入本县国民经济和社会发展规划及政府议事日程。</w:t>
            </w:r>
          </w:p>
          <w:p>
            <w:pPr>
              <w:spacing w:line="240" w:lineRule="auto"/>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rPr>
              <w:t>0分≥</w:t>
            </w:r>
            <w:r>
              <w:rPr>
                <w:rFonts w:hint="eastAsia" w:ascii="仿宋_GB2312" w:hAnsi="仿宋_GB2312" w:eastAsia="仿宋_GB2312" w:cs="仿宋_GB2312"/>
                <w:b w:val="0"/>
                <w:bCs w:val="0"/>
                <w:sz w:val="21"/>
                <w:szCs w:val="21"/>
                <w:lang w:val="en-US" w:eastAsia="zh-CN"/>
              </w:rPr>
              <w:t>36分为达标</w:t>
            </w:r>
            <w:r>
              <w:rPr>
                <w:rFonts w:hint="eastAsia" w:ascii="仿宋_GB2312" w:hAnsi="仿宋_GB2312" w:eastAsia="仿宋_GB2312" w:cs="仿宋_GB2312"/>
                <w:b w:val="0"/>
                <w:bCs w:val="0"/>
                <w:sz w:val="21"/>
                <w:szCs w:val="21"/>
              </w:rPr>
              <w:t>）</w:t>
            </w:r>
          </w:p>
        </w:tc>
        <w:tc>
          <w:tcPr>
            <w:tcW w:w="3795" w:type="dxa"/>
            <w:noWrap w:val="0"/>
            <w:vAlign w:val="center"/>
          </w:tcPr>
          <w:p>
            <w:pPr>
              <w:spacing w:line="300" w:lineRule="exact"/>
              <w:ind w:firstLine="0"/>
              <w:jc w:val="lef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kern w:val="0"/>
                <w:sz w:val="21"/>
                <w:szCs w:val="21"/>
              </w:rPr>
              <w:t>1.1.1</w:t>
            </w:r>
            <w:r>
              <w:rPr>
                <w:rFonts w:hint="eastAsia" w:ascii="仿宋_GB2312" w:hAnsi="仿宋_GB2312" w:eastAsia="仿宋_GB2312" w:cs="仿宋_GB2312"/>
                <w:b w:val="0"/>
                <w:bCs w:val="0"/>
                <w:sz w:val="21"/>
                <w:szCs w:val="21"/>
              </w:rPr>
              <w:t>查阅县委</w:t>
            </w:r>
            <w:r>
              <w:rPr>
                <w:rFonts w:hint="eastAsia" w:ascii="仿宋_GB2312" w:hAnsi="仿宋_GB2312" w:eastAsia="仿宋_GB2312" w:cs="仿宋_GB2312"/>
                <w:b w:val="0"/>
                <w:bCs w:val="0"/>
                <w:sz w:val="21"/>
                <w:szCs w:val="21"/>
                <w:lang w:val="en-US" w:eastAsia="zh-CN"/>
              </w:rPr>
              <w:t>县政府</w:t>
            </w:r>
            <w:r>
              <w:rPr>
                <w:rFonts w:hint="eastAsia" w:ascii="仿宋_GB2312" w:hAnsi="仿宋_GB2312" w:eastAsia="仿宋_GB2312" w:cs="仿宋_GB2312"/>
                <w:b w:val="0"/>
                <w:bCs w:val="0"/>
                <w:sz w:val="21"/>
                <w:szCs w:val="21"/>
              </w:rPr>
              <w:t>传达学习习近平总书记关于中医药工作的重要论述、《中华人民共和国中医药法》《中共中央</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国务院关于促进中医药传承创新发展的意见》及其他党中央 国务院对中医药工作重大决策部署文件等的会议记录、纪要等原始资料。</w:t>
            </w:r>
          </w:p>
        </w:tc>
        <w:tc>
          <w:tcPr>
            <w:tcW w:w="3404" w:type="dxa"/>
            <w:noWrap w:val="0"/>
            <w:vAlign w:val="center"/>
          </w:tcPr>
          <w:p>
            <w:pPr>
              <w:spacing w:line="240" w:lineRule="auto"/>
              <w:ind w:firstLine="0"/>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rPr>
              <w:t>未</w:t>
            </w:r>
            <w:r>
              <w:rPr>
                <w:rFonts w:hint="eastAsia" w:ascii="仿宋_GB2312" w:hAnsi="仿宋_GB2312" w:eastAsia="仿宋_GB2312" w:cs="仿宋_GB2312"/>
                <w:b w:val="0"/>
                <w:bCs w:val="0"/>
                <w:sz w:val="21"/>
                <w:szCs w:val="21"/>
                <w:highlight w:val="none"/>
                <w:lang w:val="en-US" w:eastAsia="zh-CN"/>
              </w:rPr>
              <w:t>见相关会议记录、纪要</w:t>
            </w:r>
            <w:r>
              <w:rPr>
                <w:rFonts w:hint="eastAsia" w:ascii="仿宋_GB2312" w:hAnsi="仿宋_GB2312" w:eastAsia="仿宋_GB2312" w:cs="仿宋_GB2312"/>
                <w:b w:val="0"/>
                <w:bCs w:val="0"/>
                <w:sz w:val="21"/>
                <w:szCs w:val="21"/>
                <w:highlight w:val="none"/>
              </w:rPr>
              <w:t>，</w:t>
            </w:r>
            <w:r>
              <w:rPr>
                <w:rFonts w:hint="eastAsia" w:ascii="仿宋_GB2312" w:hAnsi="仿宋_GB2312" w:eastAsia="仿宋_GB2312" w:cs="仿宋_GB2312"/>
                <w:b w:val="0"/>
                <w:bCs w:val="0"/>
                <w:sz w:val="21"/>
                <w:szCs w:val="21"/>
                <w:highlight w:val="none"/>
                <w:lang w:val="en-US" w:eastAsia="zh-CN"/>
              </w:rPr>
              <w:t>扣10分。</w:t>
            </w:r>
          </w:p>
          <w:p>
            <w:pPr>
              <w:pStyle w:val="2"/>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highlight w:val="none"/>
                <w:lang w:val="en-US" w:eastAsia="zh-CN"/>
              </w:rPr>
              <w:t>（至少包含习近平总书记关于中医药工作的重要论述、《中华人民共和国中医药法》《中共中央 国务院关于促进中医药传承创新发展的意见》三项学习内容，少一项扣3分）</w:t>
            </w:r>
          </w:p>
        </w:tc>
        <w:tc>
          <w:tcPr>
            <w:tcW w:w="720" w:type="dxa"/>
            <w:noWrap w:val="0"/>
            <w:vAlign w:val="center"/>
          </w:tcPr>
          <w:p>
            <w:pPr>
              <w:spacing w:line="240" w:lineRule="auto"/>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kern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3495" w:type="dxa"/>
            <w:vMerge w:val="continue"/>
            <w:noWrap w:val="0"/>
            <w:vAlign w:val="center"/>
          </w:tcPr>
          <w:p>
            <w:pPr>
              <w:spacing w:line="240" w:lineRule="auto"/>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jc w:val="left"/>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1.1.2</w:t>
            </w:r>
            <w:r>
              <w:rPr>
                <w:rFonts w:hint="eastAsia" w:ascii="仿宋_GB2312" w:hAnsi="仿宋_GB2312" w:eastAsia="仿宋_GB2312" w:cs="仿宋_GB2312"/>
                <w:b w:val="0"/>
                <w:bCs w:val="0"/>
                <w:kern w:val="0"/>
                <w:sz w:val="21"/>
                <w:szCs w:val="21"/>
              </w:rPr>
              <w:t>查阅县国民经济和社会发展规划</w:t>
            </w:r>
            <w:r>
              <w:rPr>
                <w:rFonts w:hint="eastAsia" w:ascii="仿宋_GB2312" w:hAnsi="仿宋_GB2312" w:eastAsia="仿宋_GB2312" w:cs="仿宋_GB2312"/>
                <w:b w:val="0"/>
                <w:bCs w:val="0"/>
                <w:kern w:val="0"/>
                <w:sz w:val="21"/>
                <w:szCs w:val="21"/>
                <w:lang w:eastAsia="zh-CN"/>
              </w:rPr>
              <w:t>。</w:t>
            </w:r>
          </w:p>
        </w:tc>
        <w:tc>
          <w:tcPr>
            <w:tcW w:w="3404" w:type="dxa"/>
            <w:noWrap w:val="0"/>
            <w:vAlign w:val="center"/>
          </w:tcPr>
          <w:p>
            <w:pPr>
              <w:spacing w:line="240" w:lineRule="auto"/>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中医药工作</w:t>
            </w:r>
            <w:r>
              <w:rPr>
                <w:rFonts w:hint="eastAsia" w:ascii="仿宋_GB2312" w:hAnsi="仿宋_GB2312" w:eastAsia="仿宋_GB2312" w:cs="仿宋_GB2312"/>
                <w:b w:val="0"/>
                <w:bCs w:val="0"/>
                <w:sz w:val="21"/>
                <w:szCs w:val="21"/>
                <w:lang w:val="en-US" w:eastAsia="zh-CN"/>
              </w:rPr>
              <w:t>未</w:t>
            </w:r>
            <w:r>
              <w:rPr>
                <w:rFonts w:hint="eastAsia" w:ascii="仿宋_GB2312" w:hAnsi="仿宋_GB2312" w:eastAsia="仿宋_GB2312" w:cs="仿宋_GB2312"/>
                <w:b w:val="0"/>
                <w:bCs w:val="0"/>
                <w:sz w:val="21"/>
                <w:szCs w:val="21"/>
              </w:rPr>
              <w:t>纳入县国民经济和社会发展规划</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扣10分</w:t>
            </w:r>
            <w:r>
              <w:rPr>
                <w:rFonts w:hint="eastAsia" w:ascii="仿宋_GB2312" w:hAnsi="仿宋_GB2312" w:eastAsia="仿宋_GB2312" w:cs="仿宋_GB2312"/>
                <w:b w:val="0"/>
                <w:bCs w:val="0"/>
                <w:sz w:val="21"/>
                <w:szCs w:val="21"/>
                <w:lang w:eastAsia="zh-CN"/>
              </w:rPr>
              <w:t>；</w:t>
            </w:r>
          </w:p>
          <w:p>
            <w:pPr>
              <w:spacing w:line="240" w:lineRule="auto"/>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纳入发展规划，但内容不具体、指导性不强，扣2分；</w:t>
            </w:r>
          </w:p>
          <w:p>
            <w:pPr>
              <w:spacing w:line="240" w:lineRule="auto"/>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未体现财政支持，扣2分。</w:t>
            </w:r>
          </w:p>
        </w:tc>
        <w:tc>
          <w:tcPr>
            <w:tcW w:w="720" w:type="dxa"/>
            <w:noWrap w:val="0"/>
            <w:vAlign w:val="center"/>
          </w:tcPr>
          <w:p>
            <w:pPr>
              <w:spacing w:line="240" w:lineRule="auto"/>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kern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3495" w:type="dxa"/>
            <w:vMerge w:val="continue"/>
            <w:noWrap w:val="0"/>
            <w:vAlign w:val="center"/>
          </w:tcPr>
          <w:p>
            <w:pPr>
              <w:spacing w:line="240" w:lineRule="auto"/>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jc w:val="left"/>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1.1.3查阅</w:t>
            </w:r>
            <w:r>
              <w:rPr>
                <w:rFonts w:hint="eastAsia" w:ascii="仿宋_GB2312" w:hAnsi="仿宋_GB2312" w:eastAsia="仿宋_GB2312" w:cs="仿宋_GB2312"/>
                <w:b w:val="0"/>
                <w:bCs w:val="0"/>
                <w:sz w:val="21"/>
                <w:szCs w:val="21"/>
                <w:lang w:val="en-US" w:eastAsia="zh-CN"/>
              </w:rPr>
              <w:t>县委、</w:t>
            </w:r>
            <w:r>
              <w:rPr>
                <w:rFonts w:hint="eastAsia" w:ascii="仿宋_GB2312" w:hAnsi="仿宋_GB2312" w:eastAsia="仿宋_GB2312" w:cs="仿宋_GB2312"/>
                <w:b w:val="0"/>
                <w:bCs w:val="0"/>
                <w:sz w:val="21"/>
                <w:szCs w:val="21"/>
              </w:rPr>
              <w:t>县政府</w:t>
            </w:r>
            <w:r>
              <w:rPr>
                <w:rFonts w:hint="eastAsia" w:ascii="仿宋_GB2312" w:hAnsi="仿宋_GB2312" w:eastAsia="仿宋_GB2312" w:cs="仿宋_GB2312"/>
                <w:b w:val="0"/>
                <w:bCs w:val="0"/>
                <w:sz w:val="21"/>
                <w:szCs w:val="21"/>
                <w:lang w:val="en-US" w:eastAsia="zh-CN"/>
              </w:rPr>
              <w:t>研究部署、落实中医药工作</w:t>
            </w:r>
            <w:r>
              <w:rPr>
                <w:rFonts w:hint="eastAsia" w:ascii="仿宋_GB2312" w:hAnsi="仿宋_GB2312" w:eastAsia="仿宋_GB2312" w:cs="仿宋_GB2312"/>
                <w:b w:val="0"/>
                <w:bCs w:val="0"/>
                <w:kern w:val="0"/>
                <w:sz w:val="21"/>
                <w:szCs w:val="21"/>
              </w:rPr>
              <w:t>相关</w:t>
            </w:r>
            <w:r>
              <w:rPr>
                <w:rFonts w:hint="eastAsia" w:ascii="仿宋_GB2312" w:hAnsi="仿宋_GB2312" w:eastAsia="仿宋_GB2312" w:cs="仿宋_GB2312"/>
                <w:b w:val="0"/>
                <w:bCs w:val="0"/>
                <w:kern w:val="0"/>
                <w:sz w:val="21"/>
                <w:szCs w:val="21"/>
                <w:lang w:val="en-US" w:eastAsia="zh-CN"/>
              </w:rPr>
              <w:t>文件、会议</w:t>
            </w:r>
            <w:r>
              <w:rPr>
                <w:rFonts w:hint="eastAsia" w:ascii="仿宋_GB2312" w:hAnsi="仿宋_GB2312" w:eastAsia="仿宋_GB2312" w:cs="仿宋_GB2312"/>
                <w:b w:val="0"/>
                <w:bCs w:val="0"/>
                <w:kern w:val="0"/>
                <w:sz w:val="21"/>
                <w:szCs w:val="21"/>
              </w:rPr>
              <w:t>记录</w:t>
            </w:r>
            <w:r>
              <w:rPr>
                <w:rFonts w:hint="eastAsia" w:ascii="仿宋_GB2312" w:hAnsi="仿宋_GB2312" w:eastAsia="仿宋_GB2312" w:cs="仿宋_GB2312"/>
                <w:b w:val="0"/>
                <w:bCs w:val="0"/>
                <w:kern w:val="0"/>
                <w:sz w:val="21"/>
                <w:szCs w:val="21"/>
                <w:lang w:eastAsia="zh-CN"/>
              </w:rPr>
              <w:t>、</w:t>
            </w:r>
            <w:r>
              <w:rPr>
                <w:rFonts w:hint="eastAsia" w:ascii="仿宋_GB2312" w:hAnsi="仿宋_GB2312" w:eastAsia="仿宋_GB2312" w:cs="仿宋_GB2312"/>
                <w:b w:val="0"/>
                <w:bCs w:val="0"/>
                <w:kern w:val="0"/>
                <w:sz w:val="21"/>
                <w:szCs w:val="21"/>
                <w:lang w:val="en-US" w:eastAsia="zh-CN"/>
              </w:rPr>
              <w:t>纪要</w:t>
            </w:r>
            <w:r>
              <w:rPr>
                <w:rFonts w:hint="eastAsia" w:ascii="仿宋_GB2312" w:hAnsi="仿宋_GB2312" w:eastAsia="仿宋_GB2312" w:cs="仿宋_GB2312"/>
                <w:b w:val="0"/>
                <w:bCs w:val="0"/>
                <w:sz w:val="21"/>
                <w:szCs w:val="21"/>
                <w:lang w:val="en-US" w:eastAsia="zh-CN"/>
              </w:rPr>
              <w:t>等。</w:t>
            </w:r>
          </w:p>
        </w:tc>
        <w:tc>
          <w:tcPr>
            <w:tcW w:w="3404" w:type="dxa"/>
            <w:noWrap w:val="0"/>
            <w:vAlign w:val="center"/>
          </w:tcPr>
          <w:p>
            <w:pPr>
              <w:spacing w:line="240" w:lineRule="auto"/>
              <w:ind w:firstLine="0"/>
              <w:jc w:val="left"/>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未查阅到相</w:t>
            </w:r>
            <w:r>
              <w:rPr>
                <w:rFonts w:hint="eastAsia" w:ascii="仿宋_GB2312" w:hAnsi="仿宋_GB2312" w:eastAsia="仿宋_GB2312" w:cs="仿宋_GB2312"/>
                <w:b w:val="0"/>
                <w:bCs w:val="0"/>
                <w:sz w:val="21"/>
                <w:szCs w:val="21"/>
                <w:highlight w:val="none"/>
                <w:lang w:val="en-US" w:eastAsia="zh-CN"/>
              </w:rPr>
              <w:t>关会议记录、纪要，扣10分；</w:t>
            </w:r>
          </w:p>
          <w:p>
            <w:pPr>
              <w:spacing w:line="240" w:lineRule="auto"/>
              <w:ind w:firstLine="0"/>
              <w:jc w:val="left"/>
              <w:rPr>
                <w:rFonts w:hint="eastAsia" w:ascii="仿宋_GB2312" w:hAnsi="仿宋_GB2312" w:eastAsia="仿宋_GB2312" w:cs="仿宋_GB2312"/>
                <w:b w:val="0"/>
                <w:bCs w:val="0"/>
                <w:sz w:val="21"/>
                <w:szCs w:val="21"/>
                <w:lang w:val="en-US"/>
              </w:rPr>
            </w:pPr>
            <w:r>
              <w:rPr>
                <w:rFonts w:hint="eastAsia" w:ascii="仿宋_GB2312" w:hAnsi="仿宋_GB2312" w:eastAsia="仿宋_GB2312" w:cs="仿宋_GB2312"/>
                <w:b w:val="0"/>
                <w:bCs w:val="0"/>
                <w:sz w:val="21"/>
                <w:szCs w:val="21"/>
                <w:lang w:val="en-US" w:eastAsia="zh-CN"/>
              </w:rPr>
              <w:t>未查阅到落实中医药工作相关文件等，扣10分。</w:t>
            </w:r>
          </w:p>
        </w:tc>
        <w:tc>
          <w:tcPr>
            <w:tcW w:w="720" w:type="dxa"/>
            <w:noWrap w:val="0"/>
            <w:vAlign w:val="center"/>
          </w:tcPr>
          <w:p>
            <w:pPr>
              <w:spacing w:line="240" w:lineRule="auto"/>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0</w:t>
            </w:r>
          </w:p>
        </w:tc>
        <w:tc>
          <w:tcPr>
            <w:tcW w:w="660" w:type="dxa"/>
            <w:noWrap w:val="0"/>
            <w:vAlign w:val="top"/>
          </w:tcPr>
          <w:p>
            <w:pPr>
              <w:spacing w:line="300" w:lineRule="exact"/>
              <w:ind w:firstLine="0"/>
              <w:jc w:val="left"/>
              <w:rPr>
                <w:rFonts w:hint="eastAsia" w:ascii="仿宋_GB2312" w:hAnsi="仿宋_GB2312" w:eastAsia="仿宋_GB2312" w:cs="仿宋_GB2312"/>
                <w:b w:val="0"/>
                <w:bCs w:val="0"/>
                <w:kern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495" w:type="dxa"/>
            <w:vMerge w:val="restart"/>
            <w:noWrap w:val="0"/>
            <w:vAlign w:val="center"/>
          </w:tcPr>
          <w:p>
            <w:pPr>
              <w:spacing w:line="240" w:lineRule="auto"/>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1.2建立县级中医药工作联席会议机制，定期召开会议，研究协调解决本县中医药发展的相关事宜，统筹推进本县中医药事业发展。（</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0分）</w:t>
            </w:r>
          </w:p>
        </w:tc>
        <w:tc>
          <w:tcPr>
            <w:tcW w:w="3795" w:type="dxa"/>
            <w:noWrap w:val="0"/>
            <w:vAlign w:val="center"/>
          </w:tcPr>
          <w:p>
            <w:pPr>
              <w:spacing w:line="300" w:lineRule="exact"/>
              <w:ind w:firstLine="0"/>
              <w:jc w:val="left"/>
              <w:rPr>
                <w:rFonts w:hint="eastAsia" w:ascii="仿宋_GB2312" w:hAnsi="仿宋_GB2312" w:eastAsia="仿宋_GB2312" w:cs="仿宋_GB2312"/>
                <w:b w:val="0"/>
                <w:bCs w:val="0"/>
                <w:kern w:val="0"/>
                <w:sz w:val="21"/>
                <w:szCs w:val="21"/>
                <w:lang w:eastAsia="zh-CN"/>
              </w:rPr>
            </w:pPr>
            <w:r>
              <w:rPr>
                <w:rFonts w:hint="eastAsia" w:ascii="仿宋_GB2312" w:hAnsi="仿宋_GB2312" w:eastAsia="仿宋_GB2312" w:cs="仿宋_GB2312"/>
                <w:b w:val="0"/>
                <w:bCs w:val="0"/>
                <w:kern w:val="0"/>
                <w:sz w:val="21"/>
                <w:szCs w:val="21"/>
              </w:rPr>
              <w:t>1.2.1查阅县级中医药工作联席</w:t>
            </w:r>
            <w:r>
              <w:rPr>
                <w:rFonts w:hint="eastAsia" w:ascii="仿宋_GB2312" w:hAnsi="仿宋_GB2312" w:eastAsia="仿宋_GB2312" w:cs="仿宋_GB2312"/>
                <w:b w:val="0"/>
                <w:bCs w:val="0"/>
                <w:kern w:val="0"/>
                <w:sz w:val="21"/>
                <w:szCs w:val="21"/>
                <w:lang w:val="en-US" w:eastAsia="zh-CN"/>
              </w:rPr>
              <w:t>会议机制及建设文件。</w:t>
            </w:r>
          </w:p>
        </w:tc>
        <w:tc>
          <w:tcPr>
            <w:tcW w:w="3404" w:type="dxa"/>
            <w:noWrap w:val="0"/>
            <w:vAlign w:val="center"/>
          </w:tcPr>
          <w:p>
            <w:pPr>
              <w:spacing w:line="240" w:lineRule="auto"/>
              <w:ind w:firstLine="0"/>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sz w:val="21"/>
                <w:szCs w:val="21"/>
                <w:lang w:val="en-US" w:eastAsia="zh-CN"/>
              </w:rPr>
              <w:t>未查阅到</w:t>
            </w:r>
            <w:r>
              <w:rPr>
                <w:rFonts w:hint="eastAsia" w:ascii="仿宋_GB2312" w:hAnsi="仿宋_GB2312" w:eastAsia="仿宋_GB2312" w:cs="仿宋_GB2312"/>
                <w:b w:val="0"/>
                <w:bCs w:val="0"/>
                <w:sz w:val="21"/>
                <w:szCs w:val="21"/>
              </w:rPr>
              <w:t>中医药工作联席会议制度</w:t>
            </w:r>
            <w:r>
              <w:rPr>
                <w:rFonts w:hint="eastAsia" w:ascii="仿宋_GB2312" w:hAnsi="仿宋_GB2312" w:eastAsia="仿宋_GB2312" w:cs="仿宋_GB2312"/>
                <w:b w:val="0"/>
                <w:bCs w:val="0"/>
                <w:sz w:val="21"/>
                <w:szCs w:val="21"/>
                <w:lang w:val="en-US" w:eastAsia="zh-CN"/>
              </w:rPr>
              <w:t>文件</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不得分。</w:t>
            </w:r>
          </w:p>
        </w:tc>
        <w:tc>
          <w:tcPr>
            <w:tcW w:w="720" w:type="dxa"/>
            <w:vMerge w:val="restart"/>
            <w:noWrap w:val="0"/>
            <w:vAlign w:val="center"/>
          </w:tcPr>
          <w:p>
            <w:pPr>
              <w:spacing w:line="300" w:lineRule="exact"/>
              <w:ind w:firstLine="0"/>
              <w:jc w:val="center"/>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lang w:val="en-US" w:eastAsia="zh-CN"/>
              </w:rPr>
              <w:t>20</w:t>
            </w:r>
          </w:p>
        </w:tc>
        <w:tc>
          <w:tcPr>
            <w:tcW w:w="660" w:type="dxa"/>
            <w:noWrap w:val="0"/>
            <w:vAlign w:val="top"/>
          </w:tcPr>
          <w:p>
            <w:pPr>
              <w:spacing w:line="300" w:lineRule="exact"/>
              <w:ind w:firstLine="0"/>
              <w:jc w:val="left"/>
              <w:rPr>
                <w:rFonts w:hint="eastAsia" w:ascii="仿宋_GB2312" w:hAnsi="仿宋_GB2312" w:eastAsia="仿宋_GB2312" w:cs="仿宋_GB2312"/>
                <w:b w:val="0"/>
                <w:bCs w:val="0"/>
                <w:kern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495" w:type="dxa"/>
            <w:vMerge w:val="continue"/>
            <w:noWrap w:val="0"/>
            <w:vAlign w:val="center"/>
          </w:tcPr>
          <w:p>
            <w:pPr>
              <w:spacing w:line="240" w:lineRule="auto"/>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1.2.2查阅</w:t>
            </w:r>
            <w:r>
              <w:rPr>
                <w:rFonts w:hint="eastAsia" w:ascii="仿宋_GB2312" w:hAnsi="仿宋_GB2312" w:eastAsia="仿宋_GB2312" w:cs="仿宋_GB2312"/>
                <w:b w:val="0"/>
                <w:bCs w:val="0"/>
                <w:kern w:val="0"/>
                <w:sz w:val="21"/>
                <w:szCs w:val="21"/>
                <w:lang w:val="en-US" w:eastAsia="zh-CN"/>
              </w:rPr>
              <w:t>研究</w:t>
            </w:r>
            <w:r>
              <w:rPr>
                <w:rFonts w:hint="eastAsia" w:ascii="仿宋_GB2312" w:hAnsi="仿宋_GB2312" w:eastAsia="仿宋_GB2312" w:cs="仿宋_GB2312"/>
                <w:b w:val="0"/>
                <w:bCs w:val="0"/>
                <w:kern w:val="0"/>
                <w:sz w:val="21"/>
                <w:szCs w:val="21"/>
              </w:rPr>
              <w:t>协调</w:t>
            </w:r>
            <w:r>
              <w:rPr>
                <w:rFonts w:hint="eastAsia" w:ascii="仿宋_GB2312" w:hAnsi="仿宋_GB2312" w:eastAsia="仿宋_GB2312" w:cs="仿宋_GB2312"/>
                <w:b w:val="0"/>
                <w:bCs w:val="0"/>
                <w:kern w:val="0"/>
                <w:sz w:val="21"/>
                <w:szCs w:val="21"/>
                <w:lang w:val="en-US" w:eastAsia="zh-CN"/>
              </w:rPr>
              <w:t>解决中医药工作的</w:t>
            </w:r>
            <w:r>
              <w:rPr>
                <w:rFonts w:hint="eastAsia" w:ascii="仿宋_GB2312" w:hAnsi="仿宋_GB2312" w:eastAsia="仿宋_GB2312" w:cs="仿宋_GB2312"/>
                <w:b w:val="0"/>
                <w:bCs w:val="0"/>
                <w:kern w:val="0"/>
                <w:sz w:val="21"/>
                <w:szCs w:val="21"/>
              </w:rPr>
              <w:t>相关工作</w:t>
            </w:r>
            <w:r>
              <w:rPr>
                <w:rFonts w:hint="eastAsia" w:ascii="仿宋_GB2312" w:hAnsi="仿宋_GB2312" w:eastAsia="仿宋_GB2312" w:cs="仿宋_GB2312"/>
                <w:b w:val="0"/>
                <w:bCs w:val="0"/>
                <w:kern w:val="0"/>
                <w:sz w:val="21"/>
                <w:szCs w:val="21"/>
                <w:lang w:val="en-US" w:eastAsia="zh-CN"/>
              </w:rPr>
              <w:t>会议</w:t>
            </w:r>
            <w:r>
              <w:rPr>
                <w:rFonts w:hint="eastAsia" w:ascii="仿宋_GB2312" w:hAnsi="仿宋_GB2312" w:eastAsia="仿宋_GB2312" w:cs="仿宋_GB2312"/>
                <w:b w:val="0"/>
                <w:bCs w:val="0"/>
                <w:kern w:val="0"/>
                <w:sz w:val="21"/>
                <w:szCs w:val="21"/>
              </w:rPr>
              <w:t>记录。</w:t>
            </w:r>
          </w:p>
        </w:tc>
        <w:tc>
          <w:tcPr>
            <w:tcW w:w="3404" w:type="dxa"/>
            <w:noWrap w:val="0"/>
            <w:vAlign w:val="center"/>
          </w:tcPr>
          <w:p>
            <w:pPr>
              <w:spacing w:line="300" w:lineRule="exact"/>
              <w:ind w:firstLine="0"/>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sz w:val="21"/>
                <w:szCs w:val="21"/>
                <w:lang w:val="en-US" w:eastAsia="zh-CN"/>
              </w:rPr>
              <w:t>未查阅到相关工作会议记录，扣10分。</w:t>
            </w:r>
          </w:p>
        </w:tc>
        <w:tc>
          <w:tcPr>
            <w:tcW w:w="720" w:type="dxa"/>
            <w:vMerge w:val="continue"/>
            <w:noWrap w:val="0"/>
            <w:vAlign w:val="center"/>
          </w:tcPr>
          <w:p>
            <w:pPr>
              <w:spacing w:line="300" w:lineRule="exact"/>
              <w:ind w:firstLine="0"/>
              <w:jc w:val="center"/>
              <w:rPr>
                <w:rFonts w:hint="eastAsia" w:ascii="仿宋_GB2312" w:hAnsi="仿宋_GB2312" w:eastAsia="仿宋_GB2312" w:cs="仿宋_GB2312"/>
                <w:b w:val="0"/>
                <w:bCs w:val="0"/>
                <w:kern w:val="0"/>
                <w:sz w:val="21"/>
                <w:szCs w:val="21"/>
                <w:lang w:val="en-US" w:eastAsia="zh-CN"/>
              </w:rPr>
            </w:pPr>
          </w:p>
        </w:tc>
        <w:tc>
          <w:tcPr>
            <w:tcW w:w="660" w:type="dxa"/>
            <w:noWrap w:val="0"/>
            <w:vAlign w:val="top"/>
          </w:tcPr>
          <w:p>
            <w:pPr>
              <w:spacing w:line="300" w:lineRule="exact"/>
              <w:ind w:firstLine="0"/>
              <w:jc w:val="left"/>
              <w:rPr>
                <w:rFonts w:hint="eastAsia" w:ascii="仿宋_GB2312" w:hAnsi="仿宋_GB2312" w:eastAsia="仿宋_GB2312" w:cs="仿宋_GB2312"/>
                <w:b w:val="0"/>
                <w:bCs w:val="0"/>
                <w:kern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3495" w:type="dxa"/>
            <w:vMerge w:val="restart"/>
            <w:noWrap w:val="0"/>
            <w:vAlign w:val="center"/>
          </w:tcPr>
          <w:p>
            <w:pPr>
              <w:spacing w:line="240" w:lineRule="auto"/>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1.3完善创建基层中医药工作</w:t>
            </w:r>
            <w:r>
              <w:rPr>
                <w:rFonts w:hint="eastAsia" w:ascii="仿宋_GB2312" w:hAnsi="仿宋_GB2312" w:eastAsia="仿宋_GB2312" w:cs="仿宋_GB2312"/>
                <w:b w:val="0"/>
                <w:bCs w:val="0"/>
                <w:sz w:val="21"/>
                <w:szCs w:val="21"/>
                <w:lang w:eastAsia="zh-CN"/>
              </w:rPr>
              <w:t>先进单位</w:t>
            </w:r>
            <w:r>
              <w:rPr>
                <w:rFonts w:hint="eastAsia" w:ascii="仿宋_GB2312" w:hAnsi="仿宋_GB2312" w:eastAsia="仿宋_GB2312" w:cs="仿宋_GB2312"/>
                <w:b w:val="0"/>
                <w:bCs w:val="0"/>
                <w:sz w:val="21"/>
                <w:szCs w:val="21"/>
              </w:rPr>
              <w:t>的创建方案，要组织健全，成员单位分工明确、职责落实。基层中医药工作年度有计划、有部署、有检查、有考核、有总结。（20分）</w:t>
            </w:r>
          </w:p>
        </w:tc>
        <w:tc>
          <w:tcPr>
            <w:tcW w:w="3795" w:type="dxa"/>
            <w:noWrap w:val="0"/>
            <w:vAlign w:val="center"/>
          </w:tcPr>
          <w:p>
            <w:pPr>
              <w:spacing w:line="240" w:lineRule="auto"/>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1.3.1查阅创建</w:t>
            </w:r>
            <w:r>
              <w:rPr>
                <w:rFonts w:hint="eastAsia" w:ascii="仿宋_GB2312" w:hAnsi="仿宋_GB2312" w:eastAsia="仿宋_GB2312" w:cs="仿宋_GB2312"/>
                <w:b w:val="0"/>
                <w:bCs w:val="0"/>
                <w:sz w:val="21"/>
                <w:szCs w:val="21"/>
                <w:lang w:eastAsia="zh-CN"/>
              </w:rPr>
              <w:t>省级</w:t>
            </w:r>
            <w:r>
              <w:rPr>
                <w:rFonts w:hint="eastAsia" w:ascii="仿宋_GB2312" w:hAnsi="仿宋_GB2312" w:eastAsia="仿宋_GB2312" w:cs="仿宋_GB2312"/>
                <w:b w:val="0"/>
                <w:bCs w:val="0"/>
                <w:sz w:val="21"/>
                <w:szCs w:val="21"/>
              </w:rPr>
              <w:t>基层中医药工作</w:t>
            </w:r>
            <w:r>
              <w:rPr>
                <w:rFonts w:hint="eastAsia" w:ascii="仿宋_GB2312" w:hAnsi="仿宋_GB2312" w:eastAsia="仿宋_GB2312" w:cs="仿宋_GB2312"/>
                <w:b w:val="0"/>
                <w:bCs w:val="0"/>
                <w:sz w:val="21"/>
                <w:szCs w:val="21"/>
                <w:lang w:eastAsia="zh-CN"/>
              </w:rPr>
              <w:t>先进单位</w:t>
            </w:r>
            <w:r>
              <w:rPr>
                <w:rFonts w:hint="eastAsia" w:ascii="仿宋_GB2312" w:hAnsi="仿宋_GB2312" w:eastAsia="仿宋_GB2312" w:cs="仿宋_GB2312"/>
                <w:b w:val="0"/>
                <w:bCs w:val="0"/>
                <w:sz w:val="21"/>
                <w:szCs w:val="21"/>
              </w:rPr>
              <w:t>工作实施方案。</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kern w:val="0"/>
                <w:sz w:val="21"/>
                <w:szCs w:val="21"/>
              </w:rPr>
              <w:t>组织健全是指要成立创建工作领导小组，县政府领导任组长，相关部门为成员单</w:t>
            </w:r>
            <w:r>
              <w:rPr>
                <w:rFonts w:hint="eastAsia" w:ascii="仿宋_GB2312" w:hAnsi="仿宋_GB2312" w:eastAsia="仿宋_GB2312" w:cs="仿宋_GB2312"/>
                <w:b w:val="0"/>
                <w:bCs w:val="0"/>
                <w:kern w:val="0"/>
                <w:sz w:val="21"/>
                <w:szCs w:val="21"/>
                <w:lang w:val="en-US" w:eastAsia="zh-CN"/>
              </w:rPr>
              <w:t>位</w:t>
            </w:r>
            <w:r>
              <w:rPr>
                <w:rFonts w:hint="eastAsia" w:ascii="仿宋_GB2312" w:hAnsi="仿宋_GB2312" w:eastAsia="仿宋_GB2312" w:cs="仿宋_GB2312"/>
                <w:b w:val="0"/>
                <w:bCs w:val="0"/>
                <w:sz w:val="21"/>
                <w:szCs w:val="21"/>
                <w:lang w:eastAsia="zh-CN"/>
              </w:rPr>
              <w:t>）</w:t>
            </w:r>
          </w:p>
        </w:tc>
        <w:tc>
          <w:tcPr>
            <w:tcW w:w="3404" w:type="dxa"/>
            <w:noWrap w:val="0"/>
            <w:vAlign w:val="center"/>
          </w:tcPr>
          <w:p>
            <w:pPr>
              <w:spacing w:line="240" w:lineRule="auto"/>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未查阅到</w:t>
            </w:r>
            <w:r>
              <w:rPr>
                <w:rFonts w:hint="eastAsia" w:ascii="仿宋_GB2312" w:hAnsi="仿宋_GB2312" w:eastAsia="仿宋_GB2312" w:cs="仿宋_GB2312"/>
                <w:b w:val="0"/>
                <w:bCs w:val="0"/>
                <w:sz w:val="21"/>
                <w:szCs w:val="21"/>
              </w:rPr>
              <w:t>创建工作方案</w:t>
            </w:r>
            <w:r>
              <w:rPr>
                <w:rFonts w:hint="eastAsia" w:ascii="仿宋_GB2312" w:hAnsi="仿宋_GB2312" w:eastAsia="仿宋_GB2312" w:cs="仿宋_GB2312"/>
                <w:b w:val="0"/>
                <w:bCs w:val="0"/>
                <w:sz w:val="21"/>
                <w:szCs w:val="21"/>
                <w:lang w:val="en-US" w:eastAsia="zh-CN"/>
              </w:rPr>
              <w:t>，扣</w:t>
            </w:r>
            <w:r>
              <w:rPr>
                <w:rFonts w:hint="eastAsia" w:ascii="仿宋_GB2312" w:hAnsi="仿宋_GB2312" w:eastAsia="仿宋_GB2312" w:cs="仿宋_GB2312"/>
                <w:b w:val="0"/>
                <w:bCs w:val="0"/>
                <w:sz w:val="21"/>
                <w:szCs w:val="21"/>
              </w:rPr>
              <w:t>10分</w:t>
            </w:r>
            <w:r>
              <w:rPr>
                <w:rFonts w:hint="eastAsia" w:ascii="仿宋_GB2312" w:hAnsi="仿宋_GB2312" w:eastAsia="仿宋_GB2312" w:cs="仿宋_GB2312"/>
                <w:b w:val="0"/>
                <w:bCs w:val="0"/>
                <w:sz w:val="21"/>
                <w:szCs w:val="21"/>
                <w:lang w:eastAsia="zh-CN"/>
              </w:rPr>
              <w:t>；</w:t>
            </w:r>
          </w:p>
          <w:p>
            <w:pPr>
              <w:spacing w:line="240" w:lineRule="auto"/>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有创建方案，</w:t>
            </w:r>
            <w:r>
              <w:rPr>
                <w:rFonts w:hint="eastAsia" w:ascii="仿宋_GB2312" w:hAnsi="仿宋_GB2312" w:eastAsia="仿宋_GB2312" w:cs="仿宋_GB2312"/>
                <w:b w:val="0"/>
                <w:bCs w:val="0"/>
                <w:sz w:val="21"/>
                <w:szCs w:val="21"/>
              </w:rPr>
              <w:t>组织</w:t>
            </w:r>
            <w:r>
              <w:rPr>
                <w:rFonts w:hint="eastAsia" w:ascii="仿宋_GB2312" w:hAnsi="仿宋_GB2312" w:eastAsia="仿宋_GB2312" w:cs="仿宋_GB2312"/>
                <w:b w:val="0"/>
                <w:bCs w:val="0"/>
                <w:sz w:val="21"/>
                <w:szCs w:val="21"/>
                <w:lang w:val="en-US" w:eastAsia="zh-CN"/>
              </w:rPr>
              <w:t>不健全，扣2分；</w:t>
            </w:r>
          </w:p>
          <w:p>
            <w:pPr>
              <w:spacing w:line="240" w:lineRule="auto"/>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有创建方案，成员单位</w:t>
            </w:r>
            <w:r>
              <w:rPr>
                <w:rFonts w:hint="eastAsia" w:ascii="仿宋_GB2312" w:hAnsi="仿宋_GB2312" w:eastAsia="仿宋_GB2312" w:cs="仿宋_GB2312"/>
                <w:b w:val="0"/>
                <w:bCs w:val="0"/>
                <w:sz w:val="21"/>
                <w:szCs w:val="21"/>
              </w:rPr>
              <w:t>分工</w:t>
            </w:r>
            <w:r>
              <w:rPr>
                <w:rFonts w:hint="eastAsia" w:ascii="仿宋_GB2312" w:hAnsi="仿宋_GB2312" w:eastAsia="仿宋_GB2312" w:cs="仿宋_GB2312"/>
                <w:b w:val="0"/>
                <w:bCs w:val="0"/>
                <w:sz w:val="21"/>
                <w:szCs w:val="21"/>
                <w:lang w:val="en-US" w:eastAsia="zh-CN"/>
              </w:rPr>
              <w:t>、职责</w:t>
            </w:r>
            <w:r>
              <w:rPr>
                <w:rFonts w:hint="eastAsia" w:ascii="仿宋_GB2312" w:hAnsi="仿宋_GB2312" w:eastAsia="仿宋_GB2312" w:cs="仿宋_GB2312"/>
                <w:b w:val="0"/>
                <w:bCs w:val="0"/>
                <w:sz w:val="21"/>
                <w:szCs w:val="21"/>
              </w:rPr>
              <w:t>不明确</w:t>
            </w:r>
            <w:r>
              <w:rPr>
                <w:rFonts w:hint="eastAsia" w:ascii="仿宋_GB2312" w:hAnsi="仿宋_GB2312" w:eastAsia="仿宋_GB2312" w:cs="仿宋_GB2312"/>
                <w:b w:val="0"/>
                <w:bCs w:val="0"/>
                <w:sz w:val="21"/>
                <w:szCs w:val="21"/>
                <w:lang w:val="en-US" w:eastAsia="zh-CN"/>
              </w:rPr>
              <w:t>，扣2分。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kern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3495" w:type="dxa"/>
            <w:vMerge w:val="continue"/>
            <w:noWrap w:val="0"/>
            <w:vAlign w:val="center"/>
          </w:tcPr>
          <w:p>
            <w:pPr>
              <w:spacing w:line="240" w:lineRule="auto"/>
              <w:ind w:firstLine="0"/>
              <w:rPr>
                <w:rFonts w:hint="eastAsia" w:ascii="仿宋_GB2312" w:hAnsi="仿宋_GB2312" w:eastAsia="仿宋_GB2312" w:cs="仿宋_GB2312"/>
                <w:b w:val="0"/>
                <w:bCs w:val="0"/>
                <w:sz w:val="21"/>
                <w:szCs w:val="21"/>
              </w:rPr>
            </w:pPr>
          </w:p>
        </w:tc>
        <w:tc>
          <w:tcPr>
            <w:tcW w:w="3795" w:type="dxa"/>
            <w:noWrap w:val="0"/>
            <w:vAlign w:val="center"/>
          </w:tcPr>
          <w:p>
            <w:pPr>
              <w:spacing w:line="240" w:lineRule="auto"/>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1.3.2.查阅本县基层中医药工作年度计划、年度总结及部署、检查、考核相关记录。</w:t>
            </w:r>
          </w:p>
        </w:tc>
        <w:tc>
          <w:tcPr>
            <w:tcW w:w="3404" w:type="dxa"/>
            <w:noWrap w:val="0"/>
            <w:vAlign w:val="center"/>
          </w:tcPr>
          <w:p>
            <w:pPr>
              <w:spacing w:line="240" w:lineRule="auto"/>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未查阅到</w:t>
            </w:r>
            <w:r>
              <w:rPr>
                <w:rFonts w:hint="eastAsia" w:ascii="仿宋_GB2312" w:hAnsi="仿宋_GB2312" w:eastAsia="仿宋_GB2312" w:cs="仿宋_GB2312"/>
                <w:b w:val="0"/>
                <w:bCs w:val="0"/>
                <w:sz w:val="21"/>
                <w:szCs w:val="21"/>
              </w:rPr>
              <w:t>中医药工作年度计划、年度总结</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缺一项扣5</w:t>
            </w:r>
            <w:r>
              <w:rPr>
                <w:rFonts w:hint="eastAsia" w:ascii="仿宋_GB2312" w:hAnsi="仿宋_GB2312" w:eastAsia="仿宋_GB2312" w:cs="仿宋_GB2312"/>
                <w:b w:val="0"/>
                <w:bCs w:val="0"/>
                <w:sz w:val="21"/>
                <w:szCs w:val="21"/>
              </w:rPr>
              <w:t>分；</w:t>
            </w:r>
          </w:p>
          <w:p>
            <w:pPr>
              <w:spacing w:line="240" w:lineRule="auto"/>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未查阅到部署、</w:t>
            </w:r>
            <w:r>
              <w:rPr>
                <w:rFonts w:hint="eastAsia" w:ascii="仿宋_GB2312" w:hAnsi="仿宋_GB2312" w:eastAsia="仿宋_GB2312" w:cs="仿宋_GB2312"/>
                <w:b w:val="0"/>
                <w:bCs w:val="0"/>
                <w:sz w:val="21"/>
                <w:szCs w:val="21"/>
              </w:rPr>
              <w:t>检查、考核</w:t>
            </w:r>
            <w:r>
              <w:rPr>
                <w:rFonts w:hint="eastAsia" w:ascii="仿宋_GB2312" w:hAnsi="仿宋_GB2312" w:eastAsia="仿宋_GB2312" w:cs="仿宋_GB2312"/>
                <w:b w:val="0"/>
                <w:bCs w:val="0"/>
                <w:sz w:val="21"/>
                <w:szCs w:val="21"/>
                <w:lang w:val="en-US" w:eastAsia="zh-CN"/>
              </w:rPr>
              <w:t>等相关</w:t>
            </w:r>
            <w:r>
              <w:rPr>
                <w:rFonts w:hint="eastAsia" w:ascii="仿宋_GB2312" w:hAnsi="仿宋_GB2312" w:eastAsia="仿宋_GB2312" w:cs="仿宋_GB2312"/>
                <w:b w:val="0"/>
                <w:bCs w:val="0"/>
                <w:sz w:val="21"/>
                <w:szCs w:val="21"/>
              </w:rPr>
              <w:t>记录，缺1项扣</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rPr>
              <w:t>分</w:t>
            </w:r>
            <w:r>
              <w:rPr>
                <w:rFonts w:hint="eastAsia" w:ascii="仿宋_GB2312" w:hAnsi="仿宋_GB2312" w:eastAsia="仿宋_GB2312" w:cs="仿宋_GB2312"/>
                <w:b w:val="0"/>
                <w:bCs w:val="0"/>
                <w:sz w:val="21"/>
                <w:szCs w:val="21"/>
                <w:lang w:eastAsia="zh-CN"/>
              </w:rPr>
              <w:t>。</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kern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3495" w:type="dxa"/>
            <w:vMerge w:val="restart"/>
            <w:noWrap w:val="0"/>
            <w:vAlign w:val="center"/>
          </w:tcPr>
          <w:p>
            <w:pPr>
              <w:spacing w:line="240" w:lineRule="auto"/>
              <w:ind w:firstLine="0"/>
              <w:rPr>
                <w:rFonts w:hint="eastAsia" w:ascii="仿宋_GB2312" w:hAnsi="仿宋_GB2312" w:eastAsia="仿宋_GB2312" w:cs="仿宋_GB2312"/>
                <w:b w:val="0"/>
                <w:bCs w:val="0"/>
                <w:spacing w:val="-6"/>
                <w:sz w:val="21"/>
                <w:szCs w:val="21"/>
              </w:rPr>
            </w:pPr>
            <w:r>
              <w:rPr>
                <w:rFonts w:hint="eastAsia" w:ascii="仿宋_GB2312" w:hAnsi="仿宋_GB2312" w:eastAsia="仿宋_GB2312" w:cs="仿宋_GB2312"/>
                <w:b w:val="0"/>
                <w:bCs w:val="0"/>
                <w:sz w:val="21"/>
                <w:szCs w:val="21"/>
              </w:rPr>
              <w:t>1.4畅通全国基层中医药工作示范县建议和投诉平台，认真核实和解决群众反映的问题。群众对中医药服务满意率≥90%。（20分）</w:t>
            </w:r>
          </w:p>
        </w:tc>
        <w:tc>
          <w:tcPr>
            <w:tcW w:w="3795" w:type="dxa"/>
            <w:noWrap w:val="0"/>
            <w:vAlign w:val="center"/>
          </w:tcPr>
          <w:p>
            <w:pPr>
              <w:spacing w:line="240" w:lineRule="auto"/>
              <w:ind w:firstLine="0"/>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rPr>
              <w:t>1.4.1.查看</w:t>
            </w:r>
            <w:r>
              <w:rPr>
                <w:rFonts w:hint="eastAsia" w:ascii="仿宋_GB2312" w:hAnsi="仿宋_GB2312" w:eastAsia="仿宋_GB2312" w:cs="仿宋_GB2312"/>
                <w:b w:val="0"/>
                <w:bCs w:val="0"/>
                <w:sz w:val="21"/>
                <w:szCs w:val="21"/>
                <w:highlight w:val="none"/>
                <w:lang w:val="en-US" w:eastAsia="zh-CN"/>
              </w:rPr>
              <w:t>政府网站</w:t>
            </w:r>
            <w:r>
              <w:rPr>
                <w:rFonts w:hint="eastAsia" w:ascii="仿宋_GB2312" w:hAnsi="仿宋_GB2312" w:eastAsia="仿宋_GB2312" w:cs="仿宋_GB2312"/>
                <w:b w:val="0"/>
                <w:bCs w:val="0"/>
                <w:sz w:val="21"/>
                <w:szCs w:val="21"/>
                <w:highlight w:val="none"/>
              </w:rPr>
              <w:t>等是否建立全国基层中医药工作</w:t>
            </w:r>
            <w:r>
              <w:rPr>
                <w:rFonts w:hint="eastAsia" w:ascii="仿宋_GB2312" w:hAnsi="仿宋_GB2312" w:eastAsia="仿宋_GB2312" w:cs="仿宋_GB2312"/>
                <w:b w:val="0"/>
                <w:bCs w:val="0"/>
                <w:sz w:val="21"/>
                <w:szCs w:val="21"/>
                <w:highlight w:val="none"/>
                <w:lang w:eastAsia="zh-CN"/>
              </w:rPr>
              <w:t>先进单位</w:t>
            </w:r>
            <w:r>
              <w:rPr>
                <w:rFonts w:hint="eastAsia" w:ascii="仿宋_GB2312" w:hAnsi="仿宋_GB2312" w:eastAsia="仿宋_GB2312" w:cs="仿宋_GB2312"/>
                <w:b w:val="0"/>
                <w:bCs w:val="0"/>
                <w:sz w:val="21"/>
                <w:szCs w:val="21"/>
                <w:highlight w:val="none"/>
              </w:rPr>
              <w:t>建议和投诉平台</w:t>
            </w:r>
            <w:r>
              <w:rPr>
                <w:rFonts w:hint="eastAsia" w:ascii="仿宋_GB2312" w:hAnsi="仿宋_GB2312" w:eastAsia="仿宋_GB2312" w:cs="仿宋_GB2312"/>
                <w:b w:val="0"/>
                <w:bCs w:val="0"/>
                <w:sz w:val="21"/>
                <w:szCs w:val="21"/>
                <w:highlight w:val="none"/>
                <w:lang w:eastAsia="zh-CN"/>
              </w:rPr>
              <w:t>，</w:t>
            </w:r>
            <w:r>
              <w:rPr>
                <w:rFonts w:hint="eastAsia" w:ascii="仿宋_GB2312" w:hAnsi="仿宋_GB2312" w:eastAsia="仿宋_GB2312" w:cs="仿宋_GB2312"/>
                <w:b w:val="0"/>
                <w:bCs w:val="0"/>
                <w:sz w:val="21"/>
                <w:szCs w:val="21"/>
                <w:highlight w:val="none"/>
                <w:lang w:val="en-US" w:eastAsia="zh-CN"/>
              </w:rPr>
              <w:t>或整合到县政府其他平台；</w:t>
            </w:r>
          </w:p>
          <w:p>
            <w:pPr>
              <w:spacing w:line="240" w:lineRule="auto"/>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highlight w:val="none"/>
              </w:rPr>
              <w:t>是否有创建工作相关信息。</w:t>
            </w:r>
          </w:p>
        </w:tc>
        <w:tc>
          <w:tcPr>
            <w:tcW w:w="3404" w:type="dxa"/>
            <w:noWrap w:val="0"/>
            <w:vAlign w:val="center"/>
          </w:tcPr>
          <w:p>
            <w:pPr>
              <w:spacing w:line="240" w:lineRule="auto"/>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未查阅到</w:t>
            </w:r>
            <w:r>
              <w:rPr>
                <w:rFonts w:hint="eastAsia" w:ascii="仿宋_GB2312" w:hAnsi="仿宋_GB2312" w:eastAsia="仿宋_GB2312" w:cs="仿宋_GB2312"/>
                <w:b w:val="0"/>
                <w:bCs w:val="0"/>
                <w:sz w:val="21"/>
                <w:szCs w:val="21"/>
              </w:rPr>
              <w:t>全国基层中医药工作示范县建议和投诉平台</w:t>
            </w:r>
            <w:r>
              <w:rPr>
                <w:rFonts w:hint="eastAsia" w:ascii="仿宋_GB2312" w:hAnsi="仿宋_GB2312" w:eastAsia="仿宋_GB2312" w:cs="仿宋_GB2312"/>
                <w:b w:val="0"/>
                <w:bCs w:val="0"/>
                <w:sz w:val="21"/>
                <w:szCs w:val="21"/>
                <w:lang w:val="en-US" w:eastAsia="zh-CN"/>
              </w:rPr>
              <w:t>或其他相关平台，扣15分；</w:t>
            </w:r>
          </w:p>
          <w:p>
            <w:pPr>
              <w:spacing w:line="240" w:lineRule="auto"/>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无创建工作相关信息，扣5分。</w:t>
            </w:r>
          </w:p>
          <w:p>
            <w:pPr>
              <w:spacing w:line="240" w:lineRule="auto"/>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对群众反映问题未核实解决的，扣5分。</w:t>
            </w:r>
          </w:p>
          <w:p>
            <w:pPr>
              <w:spacing w:line="240" w:lineRule="auto"/>
              <w:ind w:firstLine="0"/>
              <w:rPr>
                <w:rFonts w:hint="eastAsia" w:ascii="仿宋_GB2312" w:hAnsi="仿宋_GB2312" w:eastAsia="仿宋_GB2312" w:cs="仿宋_GB2312"/>
                <w:b w:val="0"/>
                <w:bCs w:val="0"/>
                <w:sz w:val="21"/>
                <w:szCs w:val="21"/>
              </w:rPr>
            </w:pPr>
          </w:p>
        </w:tc>
        <w:tc>
          <w:tcPr>
            <w:tcW w:w="720" w:type="dxa"/>
            <w:noWrap w:val="0"/>
            <w:vAlign w:val="center"/>
          </w:tcPr>
          <w:p>
            <w:pPr>
              <w:spacing w:line="260" w:lineRule="exact"/>
              <w:ind w:right="-182" w:rightChars="-57" w:firstLine="210" w:firstLineChars="100"/>
              <w:jc w:val="both"/>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lang w:val="en-US" w:eastAsia="zh-CN"/>
              </w:rPr>
              <w:t>15</w:t>
            </w:r>
          </w:p>
        </w:tc>
        <w:tc>
          <w:tcPr>
            <w:tcW w:w="660" w:type="dxa"/>
            <w:noWrap w:val="0"/>
            <w:vAlign w:val="center"/>
          </w:tcPr>
          <w:p>
            <w:pPr>
              <w:spacing w:line="260" w:lineRule="exact"/>
              <w:ind w:right="-182" w:rightChars="-57" w:firstLine="0"/>
              <w:jc w:val="left"/>
              <w:rPr>
                <w:rFonts w:hint="eastAsia" w:ascii="仿宋_GB2312" w:hAnsi="仿宋_GB2312" w:eastAsia="仿宋_GB2312" w:cs="仿宋_GB2312"/>
                <w:b w:val="0"/>
                <w:bCs w:val="0"/>
                <w:kern w:val="0"/>
                <w:sz w:val="21"/>
                <w:szCs w:val="21"/>
              </w:rPr>
            </w:pPr>
          </w:p>
        </w:tc>
        <w:tc>
          <w:tcPr>
            <w:tcW w:w="705" w:type="dxa"/>
            <w:noWrap w:val="0"/>
            <w:vAlign w:val="center"/>
          </w:tcPr>
          <w:p>
            <w:pPr>
              <w:spacing w:line="260" w:lineRule="exact"/>
              <w:ind w:right="-182" w:rightChars="-57" w:firstLine="0"/>
              <w:jc w:val="left"/>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3495" w:type="dxa"/>
            <w:vMerge w:val="continue"/>
            <w:noWrap w:val="0"/>
            <w:vAlign w:val="center"/>
          </w:tcPr>
          <w:p>
            <w:pPr>
              <w:spacing w:line="240" w:lineRule="auto"/>
              <w:ind w:firstLine="0"/>
              <w:rPr>
                <w:rFonts w:hint="eastAsia" w:ascii="仿宋_GB2312" w:hAnsi="仿宋_GB2312" w:eastAsia="仿宋_GB2312" w:cs="仿宋_GB2312"/>
                <w:b w:val="0"/>
                <w:bCs w:val="0"/>
                <w:sz w:val="21"/>
                <w:szCs w:val="21"/>
              </w:rPr>
            </w:pPr>
          </w:p>
        </w:tc>
        <w:tc>
          <w:tcPr>
            <w:tcW w:w="3795" w:type="dxa"/>
            <w:noWrap w:val="0"/>
            <w:vAlign w:val="center"/>
          </w:tcPr>
          <w:p>
            <w:pPr>
              <w:spacing w:line="240" w:lineRule="auto"/>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1.4.2.查阅平台</w:t>
            </w:r>
            <w:r>
              <w:rPr>
                <w:rFonts w:hint="eastAsia" w:ascii="仿宋_GB2312" w:hAnsi="仿宋_GB2312" w:eastAsia="仿宋_GB2312" w:cs="仿宋_GB2312"/>
                <w:b w:val="0"/>
                <w:bCs w:val="0"/>
                <w:sz w:val="21"/>
                <w:szCs w:val="21"/>
                <w:lang w:val="en-US" w:eastAsia="zh-CN"/>
              </w:rPr>
              <w:t>群众对本县</w:t>
            </w:r>
            <w:r>
              <w:rPr>
                <w:rFonts w:hint="eastAsia" w:ascii="仿宋_GB2312" w:hAnsi="仿宋_GB2312" w:eastAsia="仿宋_GB2312" w:cs="仿宋_GB2312"/>
                <w:b w:val="0"/>
                <w:bCs w:val="0"/>
                <w:sz w:val="21"/>
                <w:szCs w:val="21"/>
              </w:rPr>
              <w:t>中医药服务满意率</w:t>
            </w:r>
            <w:r>
              <w:rPr>
                <w:rFonts w:hint="eastAsia" w:ascii="仿宋_GB2312" w:hAnsi="仿宋_GB2312" w:eastAsia="仿宋_GB2312" w:cs="仿宋_GB2312"/>
                <w:b w:val="0"/>
                <w:bCs w:val="0"/>
                <w:sz w:val="21"/>
                <w:szCs w:val="21"/>
                <w:lang w:val="en-US" w:eastAsia="zh-CN"/>
              </w:rPr>
              <w:t>记录。</w:t>
            </w:r>
          </w:p>
        </w:tc>
        <w:tc>
          <w:tcPr>
            <w:tcW w:w="3404" w:type="dxa"/>
            <w:noWrap w:val="0"/>
            <w:vAlign w:val="center"/>
          </w:tcPr>
          <w:p>
            <w:pPr>
              <w:spacing w:line="240" w:lineRule="auto"/>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群众满意率＜90%，每降低1个百分点，扣2分。</w:t>
            </w:r>
          </w:p>
        </w:tc>
        <w:tc>
          <w:tcPr>
            <w:tcW w:w="720" w:type="dxa"/>
            <w:noWrap w:val="0"/>
            <w:vAlign w:val="center"/>
          </w:tcPr>
          <w:p>
            <w:pPr>
              <w:spacing w:line="260" w:lineRule="exact"/>
              <w:ind w:right="-182" w:rightChars="-57" w:firstLine="210" w:firstLineChars="100"/>
              <w:jc w:val="both"/>
              <w:rPr>
                <w:rFonts w:hint="eastAsia" w:ascii="仿宋_GB2312" w:hAnsi="仿宋_GB2312" w:eastAsia="仿宋_GB2312" w:cs="仿宋_GB2312"/>
                <w:b w:val="0"/>
                <w:bCs w:val="0"/>
                <w:kern w:val="0"/>
                <w:sz w:val="21"/>
                <w:szCs w:val="21"/>
                <w:lang w:eastAsia="zh-CN"/>
              </w:rPr>
            </w:pPr>
            <w:r>
              <w:rPr>
                <w:rFonts w:hint="eastAsia" w:ascii="仿宋_GB2312" w:hAnsi="仿宋_GB2312" w:eastAsia="仿宋_GB2312" w:cs="仿宋_GB2312"/>
                <w:b w:val="0"/>
                <w:bCs w:val="0"/>
                <w:kern w:val="0"/>
                <w:sz w:val="21"/>
                <w:szCs w:val="21"/>
                <w:lang w:val="en-US" w:eastAsia="zh-CN"/>
              </w:rPr>
              <w:t>5</w:t>
            </w:r>
          </w:p>
        </w:tc>
        <w:tc>
          <w:tcPr>
            <w:tcW w:w="660" w:type="dxa"/>
            <w:noWrap w:val="0"/>
            <w:vAlign w:val="center"/>
          </w:tcPr>
          <w:p>
            <w:pPr>
              <w:spacing w:line="260" w:lineRule="exact"/>
              <w:ind w:right="-182" w:rightChars="-57" w:firstLine="0"/>
              <w:jc w:val="left"/>
              <w:rPr>
                <w:rFonts w:hint="eastAsia" w:ascii="仿宋_GB2312" w:hAnsi="仿宋_GB2312" w:eastAsia="仿宋_GB2312" w:cs="仿宋_GB2312"/>
                <w:b w:val="0"/>
                <w:bCs w:val="0"/>
                <w:kern w:val="0"/>
                <w:sz w:val="21"/>
                <w:szCs w:val="21"/>
              </w:rPr>
            </w:pPr>
          </w:p>
        </w:tc>
        <w:tc>
          <w:tcPr>
            <w:tcW w:w="705" w:type="dxa"/>
            <w:noWrap w:val="0"/>
            <w:vAlign w:val="center"/>
          </w:tcPr>
          <w:p>
            <w:pPr>
              <w:spacing w:line="260" w:lineRule="exact"/>
              <w:ind w:right="-182" w:rightChars="-57" w:firstLine="0"/>
              <w:jc w:val="left"/>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074" w:type="dxa"/>
            <w:gridSpan w:val="5"/>
            <w:noWrap w:val="0"/>
            <w:vAlign w:val="center"/>
          </w:tcPr>
          <w:p>
            <w:pPr>
              <w:spacing w:line="300" w:lineRule="exact"/>
              <w:ind w:firstLine="0"/>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sz w:val="21"/>
                <w:szCs w:val="21"/>
              </w:rPr>
              <w:t>二、促进发展（3</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0分）</w:t>
            </w:r>
          </w:p>
        </w:tc>
        <w:tc>
          <w:tcPr>
            <w:tcW w:w="705" w:type="dxa"/>
            <w:noWrap w:val="0"/>
            <w:vAlign w:val="center"/>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3495" w:type="dxa"/>
            <w:vMerge w:val="restart"/>
            <w:noWrap w:val="0"/>
            <w:vAlign w:val="center"/>
          </w:tcPr>
          <w:p>
            <w:pPr>
              <w:spacing w:line="300" w:lineRule="exact"/>
              <w:ind w:firstLine="0"/>
              <w:jc w:val="left"/>
              <w:rPr>
                <w:rFonts w:hint="eastAsia" w:ascii="仿宋_GB2312" w:hAnsi="仿宋_GB2312" w:eastAsia="仿宋_GB2312" w:cs="仿宋_GB2312"/>
                <w:b w:val="0"/>
                <w:bCs w:val="0"/>
                <w:sz w:val="21"/>
                <w:szCs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-459105</wp:posOffset>
                      </wp:positionH>
                      <wp:positionV relativeFrom="paragraph">
                        <wp:posOffset>902970</wp:posOffset>
                      </wp:positionV>
                      <wp:extent cx="304800" cy="1419225"/>
                      <wp:effectExtent l="0" t="0" r="0" b="9525"/>
                      <wp:wrapNone/>
                      <wp:docPr id="1" name="文本框 1"/>
                      <wp:cNvGraphicFramePr/>
                      <a:graphic xmlns:a="http://schemas.openxmlformats.org/drawingml/2006/main">
                        <a:graphicData uri="http://schemas.microsoft.com/office/word/2010/wordprocessingShape">
                          <wps:wsp>
                            <wps:cNvSpPr txBox="1"/>
                            <wps:spPr>
                              <a:xfrm>
                                <a:off x="970280" y="2533015"/>
                                <a:ext cx="304800" cy="1419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color w:val="FFFFFF" w:themeColor="background1"/>
                                      <w14:textFill>
                                        <w14:solidFill>
                                          <w14:schemeClr w14:val="bg1"/>
                                        </w14:solidFill>
                                      </w14:textFill>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15pt;margin-top:71.1pt;height:111.75pt;width:24pt;z-index:251659264;mso-width-relative:page;mso-height-relative:page;" fillcolor="#FFFFFF [3201]" filled="t" stroked="f" coordsize="21600,21600" o:gfxdata="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YGiDZAAAACwEAAA8AAAAAAAAAAQAgAAAAIgAAAGRycy9kb3ducmV2LnhtbFBLAQIUABQAAAAI&#10;AIdO4kAEJuKRXgIAAJwEAAAOAAAAAAAAAAEAIAAAACgBAABkcnMvZTJvRG9jLnhtbFBLBQYAAAAA&#10;BgAGAFkBAAD4BQAAAAA=&#10;">
                      <v:fill on="t" focussize="0,0"/>
                      <v:stroke on="f" weight="0.5pt"/>
                      <v:imagedata o:title=""/>
                      <o:lock v:ext="edit" aspectratio="f"/>
                      <v:textbox style="layout-flow:vertical-ideographic;">
                        <w:txbxContent>
                          <w:p>
                            <w:pPr>
                              <w:rPr>
                                <w:color w:val="FFFFFF" w:themeColor="background1"/>
                                <w14:textFill>
                                  <w14:solidFill>
                                    <w14:schemeClr w14:val="bg1"/>
                                  </w14:solidFill>
                                </w14:textFill>
                              </w:rPr>
                            </w:pPr>
                          </w:p>
                        </w:txbxContent>
                      </v:textbox>
                    </v:shape>
                  </w:pict>
                </mc:Fallback>
              </mc:AlternateContent>
            </w:r>
            <w:r>
              <w:rPr>
                <w:rFonts w:hint="eastAsia" w:ascii="仿宋_GB2312" w:hAnsi="仿宋_GB2312" w:eastAsia="仿宋_GB2312" w:cs="仿宋_GB2312"/>
                <w:b w:val="0"/>
                <w:bCs w:val="0"/>
                <w:sz w:val="21"/>
                <w:szCs w:val="21"/>
              </w:rPr>
              <w:t>★2.1建立本县中医药工作跨部门协调机制，设置中医药管理职能部门，完善部门联席会议制度，做好中医药发展规划、标准制定、质量管理等工作，将本县基层中医药服务打造成网络健全、设施设备完善、人员配备合理、管理规范、中医药防治康养融合发展的完整体系。主管领导熟悉中医药法律法规及相关政策，组织开展并协调各相关部门落实基层中医药工作。（</w:t>
            </w:r>
            <w:r>
              <w:rPr>
                <w:rFonts w:hint="eastAsia" w:ascii="仿宋_GB2312" w:hAnsi="仿宋_GB2312" w:eastAsia="仿宋_GB2312" w:cs="仿宋_GB2312"/>
                <w:b w:val="0"/>
                <w:bCs w:val="0"/>
                <w:kern w:val="0"/>
                <w:sz w:val="21"/>
                <w:szCs w:val="21"/>
              </w:rPr>
              <w:t>30</w:t>
            </w:r>
            <w:r>
              <w:rPr>
                <w:rFonts w:hint="eastAsia" w:ascii="仿宋_GB2312" w:hAnsi="仿宋_GB2312" w:eastAsia="仿宋_GB2312" w:cs="仿宋_GB2312"/>
                <w:b w:val="0"/>
                <w:bCs w:val="0"/>
                <w:kern w:val="0"/>
                <w:sz w:val="21"/>
                <w:szCs w:val="21"/>
                <w:lang w:val="en-US" w:eastAsia="zh-CN"/>
              </w:rPr>
              <w:t>分</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27分为达标</w:t>
            </w:r>
            <w:r>
              <w:rPr>
                <w:rFonts w:hint="eastAsia" w:ascii="仿宋_GB2312" w:hAnsi="仿宋_GB2312" w:eastAsia="仿宋_GB2312" w:cs="仿宋_GB2312"/>
                <w:b w:val="0"/>
                <w:bCs w:val="0"/>
                <w:sz w:val="21"/>
                <w:szCs w:val="21"/>
              </w:rPr>
              <w:t>）</w:t>
            </w:r>
          </w:p>
        </w:tc>
        <w:tc>
          <w:tcPr>
            <w:tcW w:w="3795" w:type="dxa"/>
            <w:noWrap w:val="0"/>
            <w:vAlign w:val="center"/>
          </w:tcPr>
          <w:p>
            <w:pPr>
              <w:spacing w:line="300" w:lineRule="exact"/>
              <w:ind w:firstLine="0" w:firstLineChars="0"/>
              <w:jc w:val="left"/>
              <w:rPr>
                <w:rFonts w:hint="eastAsia" w:ascii="仿宋_GB2312" w:hAnsi="仿宋_GB2312" w:eastAsia="仿宋_GB2312" w:cs="仿宋_GB2312"/>
                <w:b w:val="0"/>
                <w:bCs w:val="0"/>
                <w:kern w:val="0"/>
                <w:sz w:val="21"/>
                <w:szCs w:val="21"/>
                <w:lang w:val="en-US" w:eastAsia="zh-CN" w:bidi="ar-SA"/>
              </w:rPr>
            </w:pPr>
            <w:r>
              <w:rPr>
                <w:rFonts w:hint="eastAsia" w:ascii="仿宋_GB2312" w:hAnsi="仿宋_GB2312" w:eastAsia="仿宋_GB2312" w:cs="仿宋_GB2312"/>
                <w:b w:val="0"/>
                <w:bCs w:val="0"/>
                <w:sz w:val="21"/>
                <w:szCs w:val="21"/>
                <w:lang w:val="en-US" w:eastAsia="zh-CN"/>
              </w:rPr>
              <w:t>2.1.1.查阅设置中医药管理职能部门、完善管理体系的相关文件（政府三定方案或编办文件）</w:t>
            </w:r>
          </w:p>
        </w:tc>
        <w:tc>
          <w:tcPr>
            <w:tcW w:w="3404" w:type="dxa"/>
            <w:noWrap w:val="0"/>
            <w:vAlign w:val="center"/>
          </w:tcPr>
          <w:p>
            <w:pPr>
              <w:pStyle w:val="2"/>
              <w:rPr>
                <w:rFonts w:hint="eastAsia" w:ascii="仿宋_GB2312" w:hAnsi="仿宋_GB2312" w:eastAsia="仿宋_GB2312" w:cs="仿宋_GB2312"/>
                <w:b w:val="0"/>
                <w:bCs w:val="0"/>
                <w:kern w:val="0"/>
                <w:sz w:val="21"/>
                <w:szCs w:val="21"/>
                <w:lang w:val="en-US" w:eastAsia="zh-CN" w:bidi="ar-SA"/>
              </w:rPr>
            </w:pPr>
          </w:p>
        </w:tc>
        <w:tc>
          <w:tcPr>
            <w:tcW w:w="720" w:type="dxa"/>
            <w:noWrap w:val="0"/>
            <w:vAlign w:val="center"/>
          </w:tcPr>
          <w:p>
            <w:pPr>
              <w:spacing w:line="300" w:lineRule="exact"/>
              <w:ind w:firstLine="0"/>
              <w:jc w:val="center"/>
              <w:rPr>
                <w:rFonts w:hint="eastAsia" w:ascii="仿宋_GB2312" w:hAnsi="仿宋_GB2312" w:eastAsia="仿宋_GB2312" w:cs="仿宋_GB2312"/>
                <w:b w:val="0"/>
                <w:bCs w:val="0"/>
                <w:kern w:val="0"/>
                <w:sz w:val="21"/>
                <w:szCs w:val="21"/>
                <w:lang w:val="en-US"/>
              </w:rPr>
            </w:pPr>
            <w:r>
              <w:rPr>
                <w:rFonts w:hint="eastAsia" w:ascii="仿宋_GB2312" w:hAnsi="仿宋_GB2312" w:eastAsia="仿宋_GB2312" w:cs="仿宋_GB2312"/>
                <w:b w:val="0"/>
                <w:bCs w:val="0"/>
                <w:kern w:val="0"/>
                <w:sz w:val="21"/>
                <w:szCs w:val="21"/>
                <w:lang w:val="en-US" w:eastAsia="zh-CN"/>
              </w:rPr>
              <w:t>20</w:t>
            </w:r>
          </w:p>
        </w:tc>
        <w:tc>
          <w:tcPr>
            <w:tcW w:w="660" w:type="dxa"/>
            <w:noWrap w:val="0"/>
            <w:vAlign w:val="center"/>
          </w:tcPr>
          <w:p>
            <w:pPr>
              <w:spacing w:line="300" w:lineRule="exact"/>
              <w:ind w:firstLine="0"/>
              <w:jc w:val="left"/>
              <w:rPr>
                <w:rFonts w:hint="eastAsia" w:ascii="仿宋_GB2312" w:hAnsi="仿宋_GB2312" w:eastAsia="仿宋_GB2312" w:cs="仿宋_GB2312"/>
                <w:b w:val="0"/>
                <w:bCs w:val="0"/>
                <w:kern w:val="0"/>
                <w:sz w:val="21"/>
                <w:szCs w:val="21"/>
              </w:rPr>
            </w:pPr>
          </w:p>
        </w:tc>
        <w:tc>
          <w:tcPr>
            <w:tcW w:w="705" w:type="dxa"/>
            <w:noWrap w:val="0"/>
            <w:vAlign w:val="center"/>
          </w:tcPr>
          <w:p>
            <w:pPr>
              <w:spacing w:line="300" w:lineRule="exact"/>
              <w:ind w:firstLine="0"/>
              <w:jc w:val="left"/>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jc w:val="left"/>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2.1.</w:t>
            </w:r>
            <w:r>
              <w:rPr>
                <w:rFonts w:hint="eastAsia" w:ascii="仿宋_GB2312" w:hAnsi="仿宋_GB2312" w:eastAsia="仿宋_GB2312" w:cs="仿宋_GB2312"/>
                <w:b w:val="0"/>
                <w:bCs w:val="0"/>
                <w:kern w:val="0"/>
                <w:sz w:val="21"/>
                <w:szCs w:val="21"/>
                <w:lang w:val="en-US" w:eastAsia="zh-CN"/>
              </w:rPr>
              <w:t>2</w:t>
            </w:r>
            <w:r>
              <w:rPr>
                <w:rFonts w:hint="eastAsia" w:ascii="仿宋_GB2312" w:hAnsi="仿宋_GB2312" w:eastAsia="仿宋_GB2312" w:cs="仿宋_GB2312"/>
                <w:b w:val="0"/>
                <w:bCs w:val="0"/>
                <w:kern w:val="0"/>
                <w:sz w:val="21"/>
                <w:szCs w:val="21"/>
              </w:rPr>
              <w:t>.访谈县政府</w:t>
            </w:r>
            <w:r>
              <w:rPr>
                <w:rFonts w:hint="eastAsia" w:ascii="仿宋_GB2312" w:hAnsi="仿宋_GB2312" w:eastAsia="仿宋_GB2312" w:cs="仿宋_GB2312"/>
                <w:b w:val="0"/>
                <w:bCs w:val="0"/>
                <w:kern w:val="0"/>
                <w:sz w:val="21"/>
                <w:szCs w:val="21"/>
                <w:lang w:val="en-US" w:eastAsia="zh-CN"/>
              </w:rPr>
              <w:t>主</w:t>
            </w:r>
            <w:r>
              <w:rPr>
                <w:rFonts w:hint="eastAsia" w:ascii="仿宋_GB2312" w:hAnsi="仿宋_GB2312" w:eastAsia="仿宋_GB2312" w:cs="仿宋_GB2312"/>
                <w:b w:val="0"/>
                <w:bCs w:val="0"/>
                <w:kern w:val="0"/>
                <w:sz w:val="21"/>
                <w:szCs w:val="21"/>
              </w:rPr>
              <w:t>管中医药工作的领导</w:t>
            </w:r>
            <w:r>
              <w:rPr>
                <w:rFonts w:hint="eastAsia" w:ascii="仿宋_GB2312" w:hAnsi="仿宋_GB2312" w:eastAsia="仿宋_GB2312" w:cs="仿宋_GB2312"/>
                <w:b w:val="0"/>
                <w:bCs w:val="0"/>
                <w:kern w:val="0"/>
                <w:sz w:val="21"/>
                <w:szCs w:val="21"/>
                <w:lang w:eastAsia="zh-CN"/>
              </w:rPr>
              <w:t>。</w:t>
            </w:r>
          </w:p>
        </w:tc>
        <w:tc>
          <w:tcPr>
            <w:tcW w:w="3404" w:type="dxa"/>
            <w:noWrap w:val="0"/>
            <w:vAlign w:val="center"/>
          </w:tcPr>
          <w:p>
            <w:pPr>
              <w:spacing w:line="300" w:lineRule="exact"/>
              <w:ind w:firstLine="0"/>
              <w:jc w:val="left"/>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rPr>
              <w:t>县政府领导</w:t>
            </w:r>
            <w:r>
              <w:rPr>
                <w:rFonts w:hint="eastAsia" w:ascii="仿宋_GB2312" w:hAnsi="仿宋_GB2312" w:eastAsia="仿宋_GB2312" w:cs="仿宋_GB2312"/>
                <w:b w:val="0"/>
                <w:bCs w:val="0"/>
                <w:kern w:val="0"/>
                <w:sz w:val="21"/>
                <w:szCs w:val="21"/>
                <w:lang w:val="en-US" w:eastAsia="zh-CN"/>
              </w:rPr>
              <w:t>不</w:t>
            </w:r>
            <w:r>
              <w:rPr>
                <w:rFonts w:hint="eastAsia" w:ascii="仿宋_GB2312" w:hAnsi="仿宋_GB2312" w:eastAsia="仿宋_GB2312" w:cs="仿宋_GB2312"/>
                <w:b w:val="0"/>
                <w:bCs w:val="0"/>
                <w:kern w:val="0"/>
                <w:sz w:val="21"/>
                <w:szCs w:val="21"/>
              </w:rPr>
              <w:t>熟悉中医药</w:t>
            </w:r>
            <w:r>
              <w:rPr>
                <w:rFonts w:hint="eastAsia" w:ascii="仿宋_GB2312" w:hAnsi="仿宋_GB2312" w:eastAsia="仿宋_GB2312" w:cs="仿宋_GB2312"/>
                <w:b w:val="0"/>
                <w:bCs w:val="0"/>
                <w:kern w:val="0"/>
                <w:sz w:val="21"/>
                <w:szCs w:val="21"/>
                <w:lang w:val="en-US" w:eastAsia="zh-CN"/>
              </w:rPr>
              <w:t>法律法规及相关</w:t>
            </w:r>
            <w:r>
              <w:rPr>
                <w:rFonts w:hint="eastAsia" w:ascii="仿宋_GB2312" w:hAnsi="仿宋_GB2312" w:eastAsia="仿宋_GB2312" w:cs="仿宋_GB2312"/>
                <w:b w:val="0"/>
                <w:bCs w:val="0"/>
                <w:kern w:val="0"/>
                <w:sz w:val="21"/>
                <w:szCs w:val="21"/>
              </w:rPr>
              <w:t>政策，</w:t>
            </w:r>
            <w:r>
              <w:rPr>
                <w:rFonts w:hint="eastAsia" w:ascii="仿宋_GB2312" w:hAnsi="仿宋_GB2312" w:eastAsia="仿宋_GB2312" w:cs="仿宋_GB2312"/>
                <w:b w:val="0"/>
                <w:bCs w:val="0"/>
                <w:kern w:val="0"/>
                <w:sz w:val="21"/>
                <w:szCs w:val="21"/>
                <w:lang w:val="en-US" w:eastAsia="zh-CN"/>
              </w:rPr>
              <w:t>扣5分；</w:t>
            </w:r>
          </w:p>
          <w:p>
            <w:pPr>
              <w:spacing w:line="300" w:lineRule="exact"/>
              <w:ind w:firstLine="0"/>
              <w:jc w:val="left"/>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rPr>
              <w:t>对本县中医药工作发展思路</w:t>
            </w:r>
            <w:r>
              <w:rPr>
                <w:rFonts w:hint="eastAsia" w:ascii="仿宋_GB2312" w:hAnsi="仿宋_GB2312" w:eastAsia="仿宋_GB2312" w:cs="仿宋_GB2312"/>
                <w:b w:val="0"/>
                <w:bCs w:val="0"/>
                <w:kern w:val="0"/>
                <w:sz w:val="21"/>
                <w:szCs w:val="21"/>
                <w:lang w:val="en-US" w:eastAsia="zh-CN"/>
              </w:rPr>
              <w:t>不</w:t>
            </w:r>
            <w:r>
              <w:rPr>
                <w:rFonts w:hint="eastAsia" w:ascii="仿宋_GB2312" w:hAnsi="仿宋_GB2312" w:eastAsia="仿宋_GB2312" w:cs="仿宋_GB2312"/>
                <w:b w:val="0"/>
                <w:bCs w:val="0"/>
                <w:kern w:val="0"/>
                <w:sz w:val="21"/>
                <w:szCs w:val="21"/>
              </w:rPr>
              <w:t>清晰</w:t>
            </w:r>
            <w:r>
              <w:rPr>
                <w:rFonts w:hint="eastAsia" w:ascii="仿宋_GB2312" w:hAnsi="仿宋_GB2312" w:eastAsia="仿宋_GB2312" w:cs="仿宋_GB2312"/>
                <w:b w:val="0"/>
                <w:bCs w:val="0"/>
                <w:kern w:val="0"/>
                <w:sz w:val="21"/>
                <w:szCs w:val="21"/>
                <w:lang w:eastAsia="zh-CN"/>
              </w:rPr>
              <w:t>，</w:t>
            </w:r>
            <w:r>
              <w:rPr>
                <w:rFonts w:hint="eastAsia" w:ascii="仿宋_GB2312" w:hAnsi="仿宋_GB2312" w:eastAsia="仿宋_GB2312" w:cs="仿宋_GB2312"/>
                <w:b w:val="0"/>
                <w:bCs w:val="0"/>
                <w:kern w:val="0"/>
                <w:sz w:val="21"/>
                <w:szCs w:val="21"/>
                <w:lang w:val="en-US" w:eastAsia="zh-CN"/>
              </w:rPr>
              <w:t>扣5分。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lang w:val="en-US" w:eastAsia="zh-CN"/>
              </w:rPr>
              <w:t>10</w:t>
            </w:r>
          </w:p>
        </w:tc>
        <w:tc>
          <w:tcPr>
            <w:tcW w:w="660" w:type="dxa"/>
            <w:noWrap w:val="0"/>
            <w:vAlign w:val="center"/>
          </w:tcPr>
          <w:p>
            <w:pPr>
              <w:spacing w:line="300" w:lineRule="exact"/>
              <w:ind w:firstLine="0"/>
              <w:jc w:val="left"/>
              <w:rPr>
                <w:rFonts w:hint="eastAsia" w:ascii="仿宋_GB2312" w:hAnsi="仿宋_GB2312" w:eastAsia="仿宋_GB2312" w:cs="仿宋_GB2312"/>
                <w:b w:val="0"/>
                <w:bCs w:val="0"/>
                <w:kern w:val="0"/>
                <w:sz w:val="21"/>
                <w:szCs w:val="21"/>
              </w:rPr>
            </w:pPr>
          </w:p>
        </w:tc>
        <w:tc>
          <w:tcPr>
            <w:tcW w:w="705" w:type="dxa"/>
            <w:noWrap w:val="0"/>
            <w:vAlign w:val="center"/>
          </w:tcPr>
          <w:p>
            <w:pPr>
              <w:spacing w:line="300" w:lineRule="exact"/>
              <w:ind w:firstLine="0"/>
              <w:jc w:val="left"/>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4" w:hRule="atLeast"/>
        </w:trPr>
        <w:tc>
          <w:tcPr>
            <w:tcW w:w="3495" w:type="dxa"/>
            <w:vMerge w:val="restart"/>
            <w:noWrap w:val="0"/>
            <w:vAlign w:val="center"/>
          </w:tcPr>
          <w:p>
            <w:pPr>
              <w:spacing w:line="300" w:lineRule="exact"/>
              <w:ind w:firstLine="0"/>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color w:val="000000"/>
                <w:sz w:val="21"/>
                <w:szCs w:val="21"/>
                <w:lang w:val="en-US" w:eastAsia="zh-CN"/>
              </w:rPr>
              <w:t>2.2.</w:t>
            </w:r>
            <w:r>
              <w:rPr>
                <w:rFonts w:hint="eastAsia" w:ascii="仿宋_GB2312" w:hAnsi="仿宋_GB2312" w:eastAsia="仿宋_GB2312" w:cs="仿宋_GB2312"/>
                <w:b w:val="0"/>
                <w:bCs w:val="0"/>
                <w:color w:val="000000"/>
                <w:sz w:val="21"/>
                <w:szCs w:val="21"/>
              </w:rPr>
              <w:t>制定支持引进和培养县中医药高端人才的政策。对长期服务基层的中医医师职称晋升有倾斜政策。建立本地区中医师承培养制度，与职称评审、评优评先等挂钩。完善公立中医医疗机构薪酬制度。鼓励退休中医医师到基层服务。</w:t>
            </w:r>
            <w:r>
              <w:rPr>
                <w:rFonts w:hint="eastAsia" w:ascii="仿宋_GB2312" w:hAnsi="仿宋_GB2312" w:eastAsia="仿宋_GB2312" w:cs="仿宋_GB2312"/>
                <w:b w:val="0"/>
                <w:bCs w:val="0"/>
                <w:color w:val="000000"/>
                <w:sz w:val="21"/>
                <w:szCs w:val="21"/>
                <w:lang w:eastAsia="zh-CN"/>
              </w:rPr>
              <w:t>（</w:t>
            </w:r>
            <w:r>
              <w:rPr>
                <w:rFonts w:hint="eastAsia" w:ascii="仿宋_GB2312" w:hAnsi="仿宋_GB2312" w:eastAsia="仿宋_GB2312" w:cs="仿宋_GB2312"/>
                <w:b w:val="0"/>
                <w:bCs w:val="0"/>
                <w:color w:val="000000"/>
                <w:sz w:val="21"/>
                <w:szCs w:val="21"/>
                <w:lang w:val="en-US" w:eastAsia="zh-CN"/>
              </w:rPr>
              <w:t>30分</w:t>
            </w:r>
            <w:r>
              <w:rPr>
                <w:rFonts w:hint="eastAsia" w:ascii="仿宋_GB2312" w:hAnsi="仿宋_GB2312" w:eastAsia="仿宋_GB2312" w:cs="仿宋_GB2312"/>
                <w:b w:val="0"/>
                <w:bCs w:val="0"/>
                <w:color w:val="000000"/>
                <w:sz w:val="21"/>
                <w:szCs w:val="21"/>
                <w:lang w:eastAsia="zh-CN"/>
              </w:rPr>
              <w:t>）</w:t>
            </w: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2.2.1.查阅相关</w:t>
            </w:r>
            <w:r>
              <w:rPr>
                <w:rFonts w:hint="eastAsia" w:ascii="仿宋_GB2312" w:hAnsi="仿宋_GB2312" w:eastAsia="仿宋_GB2312" w:cs="仿宋_GB2312"/>
                <w:b w:val="0"/>
                <w:bCs w:val="0"/>
                <w:sz w:val="21"/>
                <w:szCs w:val="21"/>
                <w:lang w:val="en-US" w:eastAsia="zh-CN"/>
              </w:rPr>
              <w:t>政策文件</w:t>
            </w:r>
            <w:r>
              <w:rPr>
                <w:rFonts w:hint="eastAsia" w:ascii="仿宋_GB2312" w:hAnsi="仿宋_GB2312" w:eastAsia="仿宋_GB2312" w:cs="仿宋_GB2312"/>
                <w:b w:val="0"/>
                <w:bCs w:val="0"/>
                <w:sz w:val="21"/>
                <w:szCs w:val="21"/>
              </w:rPr>
              <w:t>。</w:t>
            </w:r>
          </w:p>
        </w:tc>
        <w:tc>
          <w:tcPr>
            <w:tcW w:w="3404"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未查阅到</w:t>
            </w:r>
            <w:r>
              <w:rPr>
                <w:rFonts w:hint="eastAsia" w:ascii="仿宋_GB2312" w:hAnsi="仿宋_GB2312" w:eastAsia="仿宋_GB2312" w:cs="仿宋_GB2312"/>
                <w:b w:val="0"/>
                <w:bCs w:val="0"/>
                <w:sz w:val="21"/>
                <w:szCs w:val="21"/>
              </w:rPr>
              <w:t>支持引进和培养本县中医药中、高端人才</w:t>
            </w:r>
            <w:r>
              <w:rPr>
                <w:rFonts w:hint="eastAsia" w:ascii="仿宋_GB2312" w:hAnsi="仿宋_GB2312" w:eastAsia="仿宋_GB2312" w:cs="仿宋_GB2312"/>
                <w:b w:val="0"/>
                <w:bCs w:val="0"/>
                <w:sz w:val="21"/>
                <w:szCs w:val="21"/>
                <w:lang w:val="en-US" w:eastAsia="zh-CN"/>
              </w:rPr>
              <w:t>的</w:t>
            </w:r>
            <w:r>
              <w:rPr>
                <w:rFonts w:hint="eastAsia" w:ascii="仿宋_GB2312" w:hAnsi="仿宋_GB2312" w:eastAsia="仿宋_GB2312" w:cs="仿宋_GB2312"/>
                <w:b w:val="0"/>
                <w:bCs w:val="0"/>
                <w:sz w:val="21"/>
                <w:szCs w:val="21"/>
              </w:rPr>
              <w:t>政策</w:t>
            </w:r>
            <w:r>
              <w:rPr>
                <w:rFonts w:hint="eastAsia" w:ascii="仿宋_GB2312" w:hAnsi="仿宋_GB2312" w:eastAsia="仿宋_GB2312" w:cs="仿宋_GB2312"/>
                <w:b w:val="0"/>
                <w:bCs w:val="0"/>
                <w:sz w:val="21"/>
                <w:szCs w:val="21"/>
                <w:lang w:val="en-US" w:eastAsia="zh-CN"/>
              </w:rPr>
              <w:t>文件，扣4分；</w:t>
            </w:r>
          </w:p>
          <w:p>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未提供近3年，引进和培养中医药人才名单，扣2分；</w:t>
            </w:r>
          </w:p>
          <w:p>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未查阅到</w:t>
            </w:r>
            <w:r>
              <w:rPr>
                <w:rFonts w:hint="eastAsia" w:ascii="仿宋_GB2312" w:hAnsi="仿宋_GB2312" w:eastAsia="仿宋_GB2312" w:cs="仿宋_GB2312"/>
                <w:b w:val="0"/>
                <w:bCs w:val="0"/>
                <w:sz w:val="21"/>
                <w:szCs w:val="21"/>
              </w:rPr>
              <w:t>放宽长期在基层服务的中医师晋升条件政策</w:t>
            </w:r>
            <w:r>
              <w:rPr>
                <w:rFonts w:hint="eastAsia" w:ascii="仿宋_GB2312" w:hAnsi="仿宋_GB2312" w:eastAsia="仿宋_GB2312" w:cs="仿宋_GB2312"/>
                <w:b w:val="0"/>
                <w:bCs w:val="0"/>
                <w:sz w:val="21"/>
                <w:szCs w:val="21"/>
                <w:lang w:val="en-US" w:eastAsia="zh-CN"/>
              </w:rPr>
              <w:t>文件，扣2分；</w:t>
            </w:r>
          </w:p>
          <w:p>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未查阅到</w:t>
            </w:r>
            <w:r>
              <w:rPr>
                <w:rFonts w:hint="eastAsia" w:ascii="仿宋_GB2312" w:hAnsi="仿宋_GB2312" w:eastAsia="仿宋_GB2312" w:cs="仿宋_GB2312"/>
                <w:b w:val="0"/>
                <w:bCs w:val="0"/>
                <w:sz w:val="21"/>
                <w:szCs w:val="21"/>
              </w:rPr>
              <w:t>本县高年资中医师带徒制度，</w:t>
            </w:r>
            <w:r>
              <w:rPr>
                <w:rFonts w:hint="eastAsia" w:ascii="仿宋_GB2312" w:hAnsi="仿宋_GB2312" w:eastAsia="仿宋_GB2312" w:cs="仿宋_GB2312"/>
                <w:b w:val="0"/>
                <w:bCs w:val="0"/>
                <w:sz w:val="21"/>
                <w:szCs w:val="21"/>
                <w:lang w:val="en-US" w:eastAsia="zh-CN"/>
              </w:rPr>
              <w:t>未</w:t>
            </w:r>
            <w:r>
              <w:rPr>
                <w:rFonts w:hint="eastAsia" w:ascii="仿宋_GB2312" w:hAnsi="仿宋_GB2312" w:eastAsia="仿宋_GB2312" w:cs="仿宋_GB2312"/>
                <w:b w:val="0"/>
                <w:bCs w:val="0"/>
                <w:sz w:val="21"/>
                <w:szCs w:val="21"/>
              </w:rPr>
              <w:t>与职称评审、评优评先等挂钩</w:t>
            </w:r>
            <w:r>
              <w:rPr>
                <w:rFonts w:hint="eastAsia" w:ascii="仿宋_GB2312" w:hAnsi="仿宋_GB2312" w:eastAsia="仿宋_GB2312" w:cs="仿宋_GB2312"/>
                <w:b w:val="0"/>
                <w:bCs w:val="0"/>
                <w:sz w:val="21"/>
                <w:szCs w:val="21"/>
                <w:lang w:val="en-US" w:eastAsia="zh-CN"/>
              </w:rPr>
              <w:t>相关文件，扣2分；</w:t>
            </w:r>
          </w:p>
          <w:p>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未查阅到完善</w:t>
            </w:r>
            <w:r>
              <w:rPr>
                <w:rFonts w:hint="eastAsia" w:ascii="仿宋_GB2312" w:hAnsi="仿宋_GB2312" w:eastAsia="仿宋_GB2312" w:cs="仿宋_GB2312"/>
                <w:b w:val="0"/>
                <w:bCs w:val="0"/>
                <w:sz w:val="21"/>
                <w:szCs w:val="21"/>
              </w:rPr>
              <w:t>公立中医医疗机构和公立基层医疗卫生机构薪酬制度</w:t>
            </w:r>
            <w:r>
              <w:rPr>
                <w:rFonts w:hint="eastAsia" w:ascii="仿宋_GB2312" w:hAnsi="仿宋_GB2312" w:eastAsia="仿宋_GB2312" w:cs="仿宋_GB2312"/>
                <w:b w:val="0"/>
                <w:bCs w:val="0"/>
                <w:sz w:val="21"/>
                <w:szCs w:val="21"/>
                <w:lang w:val="en-US" w:eastAsia="zh-CN"/>
              </w:rPr>
              <w:t>相关文件，扣2分。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8</w:t>
            </w:r>
          </w:p>
        </w:tc>
        <w:tc>
          <w:tcPr>
            <w:tcW w:w="660" w:type="dxa"/>
            <w:noWrap w:val="0"/>
            <w:vAlign w:val="center"/>
          </w:tcPr>
          <w:p>
            <w:pPr>
              <w:spacing w:line="280" w:lineRule="exact"/>
              <w:rPr>
                <w:rFonts w:hint="eastAsia" w:ascii="仿宋_GB2312" w:hAnsi="仿宋_GB2312" w:eastAsia="仿宋_GB2312" w:cs="仿宋_GB2312"/>
                <w:b w:val="0"/>
                <w:bCs w:val="0"/>
                <w:sz w:val="21"/>
                <w:szCs w:val="21"/>
              </w:rPr>
            </w:pPr>
          </w:p>
        </w:tc>
        <w:tc>
          <w:tcPr>
            <w:tcW w:w="705" w:type="dxa"/>
            <w:noWrap w:val="0"/>
            <w:vAlign w:val="center"/>
          </w:tcPr>
          <w:p>
            <w:pPr>
              <w:spacing w:line="280" w:lineRule="exac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val="0"/>
                <w:bCs w:val="0"/>
                <w:sz w:val="21"/>
                <w:szCs w:val="21"/>
              </w:rPr>
              <w:t>2.2.</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.实地检查县中医</w:t>
            </w:r>
            <w:r>
              <w:rPr>
                <w:rFonts w:hint="eastAsia" w:ascii="仿宋_GB2312" w:hAnsi="仿宋_GB2312" w:eastAsia="仿宋_GB2312" w:cs="仿宋_GB2312"/>
                <w:b w:val="0"/>
                <w:bCs w:val="0"/>
                <w:sz w:val="21"/>
                <w:szCs w:val="21"/>
                <w:lang w:val="en-US" w:eastAsia="zh-CN"/>
              </w:rPr>
              <w:t>医</w:t>
            </w:r>
            <w:r>
              <w:rPr>
                <w:rFonts w:hint="eastAsia" w:ascii="仿宋_GB2312" w:hAnsi="仿宋_GB2312" w:eastAsia="仿宋_GB2312" w:cs="仿宋_GB2312"/>
                <w:b w:val="0"/>
                <w:bCs w:val="0"/>
                <w:sz w:val="21"/>
                <w:szCs w:val="21"/>
              </w:rPr>
              <w:t>院及</w:t>
            </w:r>
            <w:r>
              <w:rPr>
                <w:rFonts w:hint="eastAsia" w:ascii="仿宋_GB2312" w:hAnsi="仿宋_GB2312" w:eastAsia="仿宋_GB2312" w:cs="仿宋_GB2312"/>
                <w:b w:val="0"/>
                <w:bCs w:val="0"/>
                <w:sz w:val="21"/>
                <w:szCs w:val="21"/>
                <w:lang w:val="en-US" w:eastAsia="zh-CN"/>
              </w:rPr>
              <w:t>2个</w:t>
            </w:r>
            <w:r>
              <w:rPr>
                <w:rFonts w:hint="eastAsia" w:ascii="仿宋_GB2312" w:hAnsi="仿宋_GB2312" w:eastAsia="仿宋_GB2312" w:cs="仿宋_GB2312"/>
                <w:b w:val="0"/>
                <w:bCs w:val="0"/>
                <w:sz w:val="21"/>
                <w:szCs w:val="21"/>
              </w:rPr>
              <w:t>基层机构</w:t>
            </w:r>
            <w:r>
              <w:rPr>
                <w:rFonts w:hint="eastAsia" w:ascii="仿宋_GB2312" w:hAnsi="仿宋_GB2312" w:eastAsia="仿宋_GB2312" w:cs="仿宋_GB2312"/>
                <w:b w:val="0"/>
                <w:bCs w:val="0"/>
                <w:sz w:val="21"/>
                <w:szCs w:val="21"/>
                <w:lang w:val="en-US" w:eastAsia="zh-CN"/>
              </w:rPr>
              <w:t>政策落实情况。</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未落实以上各项政策，每个单位扣1分，扣完为止。</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3</w:t>
            </w:r>
          </w:p>
        </w:tc>
        <w:tc>
          <w:tcPr>
            <w:tcW w:w="660" w:type="dxa"/>
            <w:noWrap w:val="0"/>
            <w:vAlign w:val="center"/>
          </w:tcPr>
          <w:p>
            <w:pPr>
              <w:spacing w:line="280" w:lineRule="exact"/>
              <w:rPr>
                <w:rFonts w:hint="eastAsia" w:ascii="仿宋_GB2312" w:hAnsi="仿宋_GB2312" w:eastAsia="仿宋_GB2312" w:cs="仿宋_GB2312"/>
                <w:b w:val="0"/>
                <w:bCs w:val="0"/>
                <w:sz w:val="21"/>
                <w:szCs w:val="21"/>
              </w:rPr>
            </w:pPr>
          </w:p>
        </w:tc>
        <w:tc>
          <w:tcPr>
            <w:tcW w:w="705" w:type="dxa"/>
            <w:noWrap w:val="0"/>
            <w:vAlign w:val="center"/>
          </w:tcPr>
          <w:p>
            <w:pPr>
              <w:spacing w:line="280" w:lineRule="exac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2.2.</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实地</w:t>
            </w:r>
            <w:r>
              <w:rPr>
                <w:rFonts w:hint="eastAsia" w:ascii="仿宋_GB2312" w:hAnsi="仿宋_GB2312" w:eastAsia="仿宋_GB2312" w:cs="仿宋_GB2312"/>
                <w:b w:val="0"/>
                <w:bCs w:val="0"/>
                <w:sz w:val="21"/>
                <w:szCs w:val="21"/>
              </w:rPr>
              <w:t>访谈</w:t>
            </w:r>
            <w:r>
              <w:rPr>
                <w:rFonts w:hint="eastAsia" w:ascii="仿宋_GB2312" w:hAnsi="仿宋_GB2312" w:eastAsia="仿宋_GB2312" w:cs="仿宋_GB2312"/>
                <w:b w:val="0"/>
                <w:bCs w:val="0"/>
                <w:sz w:val="21"/>
                <w:szCs w:val="21"/>
                <w:lang w:val="en-US" w:eastAsia="zh-CN"/>
              </w:rPr>
              <w:t>县中医医院及基层机构5</w:t>
            </w:r>
            <w:r>
              <w:rPr>
                <w:rFonts w:hint="eastAsia" w:ascii="仿宋_GB2312" w:hAnsi="仿宋_GB2312" w:eastAsia="仿宋_GB2312" w:cs="仿宋_GB2312"/>
                <w:b w:val="0"/>
                <w:bCs w:val="0"/>
                <w:sz w:val="21"/>
                <w:szCs w:val="21"/>
              </w:rPr>
              <w:t>名医务人员。</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对以上政策及落实情况不了解，每人扣1分。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w:t>
            </w:r>
          </w:p>
        </w:tc>
        <w:tc>
          <w:tcPr>
            <w:tcW w:w="660" w:type="dxa"/>
            <w:noWrap w:val="0"/>
            <w:vAlign w:val="center"/>
          </w:tcPr>
          <w:p>
            <w:pPr>
              <w:spacing w:line="280" w:lineRule="exact"/>
              <w:rPr>
                <w:rFonts w:hint="eastAsia" w:ascii="仿宋_GB2312" w:hAnsi="仿宋_GB2312" w:eastAsia="仿宋_GB2312" w:cs="仿宋_GB2312"/>
                <w:b w:val="0"/>
                <w:bCs w:val="0"/>
                <w:sz w:val="21"/>
                <w:szCs w:val="21"/>
              </w:rPr>
            </w:pPr>
            <w:r>
              <w:rPr>
                <w:sz w:val="21"/>
              </w:rPr>
              <mc:AlternateContent>
                <mc:Choice Requires="wps">
                  <w:drawing>
                    <wp:anchor distT="0" distB="0" distL="114300" distR="114300" simplePos="0" relativeHeight="251660288" behindDoc="0" locked="0" layoutInCell="1" allowOverlap="1">
                      <wp:simplePos x="0" y="0"/>
                      <wp:positionH relativeFrom="column">
                        <wp:posOffset>621665</wp:posOffset>
                      </wp:positionH>
                      <wp:positionV relativeFrom="paragraph">
                        <wp:posOffset>320675</wp:posOffset>
                      </wp:positionV>
                      <wp:extent cx="142875" cy="3514090"/>
                      <wp:effectExtent l="0" t="0" r="9525" b="10160"/>
                      <wp:wrapNone/>
                      <wp:docPr id="2" name="文本框 2"/>
                      <wp:cNvGraphicFramePr/>
                      <a:graphic xmlns:a="http://schemas.openxmlformats.org/drawingml/2006/main">
                        <a:graphicData uri="http://schemas.microsoft.com/office/word/2010/wordprocessingShape">
                          <wps:wsp>
                            <wps:cNvSpPr txBox="1"/>
                            <wps:spPr>
                              <a:xfrm>
                                <a:off x="9471025" y="2230120"/>
                                <a:ext cx="142875" cy="3514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color w:val="FFFFFF" w:themeColor="background1"/>
                                      <w14:textFill>
                                        <w14:solidFill>
                                          <w14:schemeClr w14:val="bg1"/>
                                        </w14:solidFill>
                                      </w14:textFill>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95pt;margin-top:25.25pt;height:276.7pt;width:11.25pt;z-index:251660288;mso-width-relative:page;mso-height-relative:page;" fillcolor="#FFFFFF [3201]" filled="t" stroked="f" coordsize="21600,21600" o:gfxdata="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5IoRm9cAAAAJAQAADwAAAAAAAAABACAAAAAiAAAAZHJzL2Rvd25yZXYueG1sUEsBAhQAFAAAAAgA&#10;h07iQJP/C59fAgAAnQQAAA4AAAAAAAAAAQAgAAAAJgEAAGRycy9lMm9Eb2MueG1sUEsFBgAAAAAG&#10;AAYAWQEAAPcFAAAAAA==&#10;">
                      <v:fill on="t" focussize="0,0"/>
                      <v:stroke on="f" weight="0.5pt"/>
                      <v:imagedata o:title=""/>
                      <o:lock v:ext="edit" aspectratio="f"/>
                      <v:textbox style="layout-flow:vertical-ideographic;">
                        <w:txbxContent>
                          <w:p>
                            <w:pPr>
                              <w:rPr>
                                <w:color w:val="FFFFFF" w:themeColor="background1"/>
                                <w14:textFill>
                                  <w14:solidFill>
                                    <w14:schemeClr w14:val="bg1"/>
                                  </w14:solidFill>
                                </w14:textFill>
                              </w:rPr>
                            </w:pPr>
                          </w:p>
                        </w:txbxContent>
                      </v:textbox>
                    </v:shape>
                  </w:pict>
                </mc:Fallback>
              </mc:AlternateContent>
            </w:r>
          </w:p>
        </w:tc>
        <w:tc>
          <w:tcPr>
            <w:tcW w:w="705" w:type="dxa"/>
            <w:noWrap w:val="0"/>
            <w:vAlign w:val="center"/>
          </w:tcPr>
          <w:p>
            <w:pPr>
              <w:spacing w:line="280" w:lineRule="exac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ins w:id="0" w:author="丁小燕" w:date="2022-03-09T11:59:00Z"/>
        </w:trPr>
        <w:tc>
          <w:tcPr>
            <w:tcW w:w="3495" w:type="dxa"/>
            <w:vMerge w:val="continue"/>
            <w:noWrap w:val="0"/>
            <w:vAlign w:val="center"/>
          </w:tcPr>
          <w:p>
            <w:pPr>
              <w:spacing w:line="300" w:lineRule="exact"/>
              <w:ind w:firstLine="0"/>
              <w:rPr>
                <w:ins w:id="1" w:author="丁小燕" w:date="2022-03-09T11:59:00Z"/>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ins w:id="2" w:author="丁小燕" w:date="2022-03-09T11:59:00Z"/>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2.2.4.访谈相关部门主管领导</w:t>
            </w:r>
          </w:p>
        </w:tc>
        <w:tc>
          <w:tcPr>
            <w:tcW w:w="3404" w:type="dxa"/>
            <w:noWrap w:val="0"/>
            <w:vAlign w:val="center"/>
          </w:tcPr>
          <w:p>
            <w:pPr>
              <w:spacing w:line="300" w:lineRule="exact"/>
              <w:ind w:firstLine="0"/>
              <w:rPr>
                <w:ins w:id="3" w:author="丁小燕" w:date="2022-03-09T11:59:00Z"/>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相关部门主管领导对中医药政策不了解，扣4分。</w:t>
            </w:r>
          </w:p>
        </w:tc>
        <w:tc>
          <w:tcPr>
            <w:tcW w:w="720" w:type="dxa"/>
            <w:noWrap w:val="0"/>
            <w:vAlign w:val="center"/>
          </w:tcPr>
          <w:p>
            <w:pPr>
              <w:spacing w:line="300" w:lineRule="exact"/>
              <w:ind w:firstLine="0"/>
              <w:jc w:val="center"/>
              <w:rPr>
                <w:ins w:id="4" w:author="丁小燕" w:date="2022-03-09T11:59:00Z"/>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p>
        </w:tc>
        <w:tc>
          <w:tcPr>
            <w:tcW w:w="660" w:type="dxa"/>
            <w:noWrap w:val="0"/>
            <w:vAlign w:val="center"/>
          </w:tcPr>
          <w:p>
            <w:pPr>
              <w:spacing w:line="280" w:lineRule="exact"/>
              <w:rPr>
                <w:ins w:id="5" w:author="丁小燕" w:date="2022-03-09T11:59:00Z"/>
                <w:rFonts w:hint="eastAsia" w:ascii="仿宋_GB2312" w:hAnsi="仿宋_GB2312" w:eastAsia="仿宋_GB2312" w:cs="仿宋_GB2312"/>
                <w:b w:val="0"/>
                <w:bCs w:val="0"/>
                <w:sz w:val="21"/>
                <w:szCs w:val="21"/>
              </w:rPr>
            </w:pPr>
          </w:p>
        </w:tc>
        <w:tc>
          <w:tcPr>
            <w:tcW w:w="705" w:type="dxa"/>
            <w:noWrap w:val="0"/>
            <w:vAlign w:val="center"/>
          </w:tcPr>
          <w:p>
            <w:pPr>
              <w:spacing w:line="280" w:lineRule="exact"/>
              <w:rPr>
                <w:ins w:id="6" w:author="丁小燕" w:date="2022-03-09T11:59:00Z"/>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495" w:type="dxa"/>
            <w:vMerge w:val="restart"/>
            <w:noWrap w:val="0"/>
            <w:vAlign w:val="center"/>
          </w:tcPr>
          <w:p>
            <w:pPr>
              <w:spacing w:line="300" w:lineRule="exact"/>
              <w:ind w:firstLine="0"/>
              <w:jc w:val="lef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★2.3提高财政支持力度，设立中医药财政专项，保障本</w:t>
            </w:r>
            <w:r>
              <w:rPr>
                <w:rFonts w:hint="eastAsia" w:ascii="仿宋_GB2312" w:hAnsi="仿宋_GB2312" w:eastAsia="仿宋_GB2312" w:cs="仿宋_GB2312"/>
                <w:b w:val="0"/>
                <w:bCs w:val="0"/>
                <w:sz w:val="21"/>
                <w:szCs w:val="21"/>
                <w:lang w:val="en-US" w:eastAsia="zh-CN"/>
              </w:rPr>
              <w:t>县</w:t>
            </w:r>
            <w:r>
              <w:rPr>
                <w:rFonts w:hint="eastAsia" w:ascii="仿宋_GB2312" w:hAnsi="仿宋_GB2312" w:eastAsia="仿宋_GB2312" w:cs="仿宋_GB2312"/>
                <w:b w:val="0"/>
                <w:bCs w:val="0"/>
                <w:sz w:val="21"/>
                <w:szCs w:val="21"/>
              </w:rPr>
              <w:t>中医药事业的发展。建立持续稳定的中医药发展多元投入机制。建立本县域基层中医药工作投入机制。（</w:t>
            </w:r>
            <w:r>
              <w:rPr>
                <w:rFonts w:hint="eastAsia" w:ascii="仿宋_GB2312" w:hAnsi="仿宋_GB2312" w:eastAsia="仿宋_GB2312" w:cs="仿宋_GB2312"/>
                <w:b w:val="0"/>
                <w:bCs w:val="0"/>
                <w:kern w:val="0"/>
                <w:sz w:val="21"/>
                <w:szCs w:val="21"/>
              </w:rPr>
              <w:t>30分</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27分为达标</w:t>
            </w:r>
            <w:r>
              <w:rPr>
                <w:rFonts w:hint="eastAsia" w:ascii="仿宋_GB2312" w:hAnsi="仿宋_GB2312" w:eastAsia="仿宋_GB2312" w:cs="仿宋_GB2312"/>
                <w:b w:val="0"/>
                <w:bCs w:val="0"/>
                <w:sz w:val="21"/>
                <w:szCs w:val="21"/>
              </w:rPr>
              <w:t>）</w:t>
            </w: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2.3.1.查阅县政府及财政部门出台的支持中医药事业发展的相关</w:t>
            </w:r>
            <w:r>
              <w:rPr>
                <w:rFonts w:hint="eastAsia" w:ascii="仿宋_GB2312" w:hAnsi="仿宋_GB2312" w:eastAsia="仿宋_GB2312" w:cs="仿宋_GB2312"/>
                <w:b w:val="0"/>
                <w:bCs w:val="0"/>
                <w:sz w:val="21"/>
                <w:szCs w:val="21"/>
                <w:lang w:val="en-US" w:eastAsia="zh-CN"/>
              </w:rPr>
              <w:t>政策</w:t>
            </w:r>
            <w:r>
              <w:rPr>
                <w:rFonts w:hint="eastAsia" w:ascii="仿宋_GB2312" w:hAnsi="仿宋_GB2312" w:eastAsia="仿宋_GB2312" w:cs="仿宋_GB2312"/>
                <w:b w:val="0"/>
                <w:bCs w:val="0"/>
                <w:sz w:val="21"/>
                <w:szCs w:val="21"/>
              </w:rPr>
              <w:t>文件</w:t>
            </w:r>
            <w:r>
              <w:rPr>
                <w:rFonts w:hint="eastAsia" w:ascii="仿宋_GB2312" w:hAnsi="仿宋_GB2312" w:eastAsia="仿宋_GB2312" w:cs="仿宋_GB2312"/>
                <w:b w:val="0"/>
                <w:bCs w:val="0"/>
                <w:sz w:val="21"/>
                <w:szCs w:val="21"/>
                <w:lang w:eastAsia="zh-CN"/>
              </w:rPr>
              <w:t>。</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未查阅到</w:t>
            </w:r>
            <w:r>
              <w:rPr>
                <w:rFonts w:hint="eastAsia" w:ascii="仿宋_GB2312" w:hAnsi="仿宋_GB2312" w:eastAsia="仿宋_GB2312" w:cs="仿宋_GB2312"/>
                <w:b w:val="0"/>
                <w:bCs w:val="0"/>
                <w:sz w:val="21"/>
                <w:szCs w:val="21"/>
              </w:rPr>
              <w:t>中医药财政专项，</w:t>
            </w:r>
            <w:r>
              <w:rPr>
                <w:rFonts w:hint="eastAsia" w:ascii="仿宋_GB2312" w:hAnsi="仿宋_GB2312" w:eastAsia="仿宋_GB2312" w:cs="仿宋_GB2312"/>
                <w:b w:val="0"/>
                <w:bCs w:val="0"/>
                <w:sz w:val="21"/>
                <w:szCs w:val="21"/>
                <w:lang w:val="en-US" w:eastAsia="zh-CN"/>
              </w:rPr>
              <w:t>扣10</w:t>
            </w:r>
            <w:r>
              <w:rPr>
                <w:rFonts w:hint="eastAsia" w:ascii="仿宋_GB2312" w:hAnsi="仿宋_GB2312" w:eastAsia="仿宋_GB2312" w:cs="仿宋_GB2312"/>
                <w:b w:val="0"/>
                <w:bCs w:val="0"/>
                <w:sz w:val="21"/>
                <w:szCs w:val="21"/>
              </w:rPr>
              <w:t>分</w:t>
            </w:r>
            <w:r>
              <w:rPr>
                <w:rFonts w:hint="eastAsia" w:ascii="仿宋_GB2312" w:hAnsi="仿宋_GB2312" w:eastAsia="仿宋_GB2312" w:cs="仿宋_GB2312"/>
                <w:b w:val="0"/>
                <w:bCs w:val="0"/>
                <w:sz w:val="21"/>
                <w:szCs w:val="21"/>
                <w:lang w:eastAsia="zh-CN"/>
              </w:rPr>
              <w:t>；</w:t>
            </w:r>
          </w:p>
          <w:p>
            <w:pPr>
              <w:spacing w:line="300" w:lineRule="exact"/>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未</w:t>
            </w:r>
            <w:r>
              <w:rPr>
                <w:rFonts w:hint="eastAsia" w:ascii="仿宋_GB2312" w:hAnsi="仿宋_GB2312" w:eastAsia="仿宋_GB2312" w:cs="仿宋_GB2312"/>
                <w:b w:val="0"/>
                <w:bCs w:val="0"/>
                <w:sz w:val="21"/>
                <w:szCs w:val="21"/>
              </w:rPr>
              <w:t>将中医药事业发展经费纳入本级财政预算，</w:t>
            </w:r>
            <w:r>
              <w:rPr>
                <w:rFonts w:hint="eastAsia" w:ascii="仿宋_GB2312" w:hAnsi="仿宋_GB2312" w:eastAsia="仿宋_GB2312" w:cs="仿宋_GB2312"/>
                <w:b w:val="0"/>
                <w:bCs w:val="0"/>
                <w:sz w:val="21"/>
                <w:szCs w:val="21"/>
                <w:lang w:val="en-US" w:eastAsia="zh-CN"/>
              </w:rPr>
              <w:t>扣8</w:t>
            </w:r>
            <w:r>
              <w:rPr>
                <w:rFonts w:hint="eastAsia" w:ascii="仿宋_GB2312" w:hAnsi="仿宋_GB2312" w:eastAsia="仿宋_GB2312" w:cs="仿宋_GB2312"/>
                <w:b w:val="0"/>
                <w:bCs w:val="0"/>
                <w:sz w:val="21"/>
                <w:szCs w:val="21"/>
              </w:rPr>
              <w:t>分</w:t>
            </w:r>
            <w:r>
              <w:rPr>
                <w:rFonts w:hint="eastAsia" w:ascii="仿宋_GB2312" w:hAnsi="仿宋_GB2312" w:eastAsia="仿宋_GB2312" w:cs="仿宋_GB2312"/>
                <w:b w:val="0"/>
                <w:bCs w:val="0"/>
                <w:sz w:val="21"/>
                <w:szCs w:val="21"/>
                <w:lang w:eastAsia="zh-CN"/>
              </w:rPr>
              <w:t>。</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705" w:type="dxa"/>
            <w:noWrap w:val="0"/>
            <w:vAlign w:val="center"/>
          </w:tcPr>
          <w:p>
            <w:pPr>
              <w:spacing w:line="300" w:lineRule="exact"/>
              <w:ind w:firstLine="0"/>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2.3.2.查阅</w:t>
            </w:r>
            <w:r>
              <w:rPr>
                <w:rFonts w:hint="eastAsia" w:ascii="仿宋_GB2312" w:hAnsi="仿宋_GB2312" w:eastAsia="仿宋_GB2312" w:cs="仿宋_GB2312"/>
                <w:b w:val="0"/>
                <w:bCs w:val="0"/>
                <w:sz w:val="21"/>
                <w:szCs w:val="21"/>
                <w:lang w:val="en-US" w:eastAsia="zh-CN"/>
              </w:rPr>
              <w:t>本</w:t>
            </w:r>
            <w:r>
              <w:rPr>
                <w:rFonts w:hint="eastAsia" w:ascii="仿宋_GB2312" w:hAnsi="仿宋_GB2312" w:eastAsia="仿宋_GB2312" w:cs="仿宋_GB2312"/>
                <w:b w:val="0"/>
                <w:bCs w:val="0"/>
                <w:sz w:val="21"/>
                <w:szCs w:val="21"/>
              </w:rPr>
              <w:t>县中医药发展多元投入机制</w:t>
            </w:r>
            <w:r>
              <w:rPr>
                <w:rFonts w:hint="eastAsia" w:ascii="仿宋_GB2312" w:hAnsi="仿宋_GB2312" w:eastAsia="仿宋_GB2312" w:cs="仿宋_GB2312"/>
                <w:b w:val="0"/>
                <w:bCs w:val="0"/>
                <w:sz w:val="21"/>
                <w:szCs w:val="21"/>
                <w:lang w:val="en-US" w:eastAsia="zh-CN"/>
              </w:rPr>
              <w:t>相关文件。</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未查阅到本县中医药发展</w:t>
            </w:r>
            <w:r>
              <w:rPr>
                <w:rFonts w:hint="eastAsia" w:ascii="仿宋_GB2312" w:hAnsi="仿宋_GB2312" w:eastAsia="仿宋_GB2312" w:cs="仿宋_GB2312"/>
                <w:b w:val="0"/>
                <w:bCs w:val="0"/>
                <w:sz w:val="21"/>
                <w:szCs w:val="21"/>
              </w:rPr>
              <w:t>多元投入机制</w:t>
            </w:r>
            <w:r>
              <w:rPr>
                <w:rFonts w:hint="eastAsia" w:ascii="仿宋_GB2312" w:hAnsi="仿宋_GB2312" w:eastAsia="仿宋_GB2312" w:cs="仿宋_GB2312"/>
                <w:b w:val="0"/>
                <w:bCs w:val="0"/>
                <w:sz w:val="21"/>
                <w:szCs w:val="21"/>
                <w:lang w:val="en-US" w:eastAsia="zh-CN"/>
              </w:rPr>
              <w:t>相关文件，扣6</w:t>
            </w:r>
            <w:r>
              <w:rPr>
                <w:rFonts w:hint="eastAsia" w:ascii="仿宋_GB2312" w:hAnsi="仿宋_GB2312" w:eastAsia="仿宋_GB2312" w:cs="仿宋_GB2312"/>
                <w:b w:val="0"/>
                <w:bCs w:val="0"/>
                <w:sz w:val="21"/>
                <w:szCs w:val="21"/>
              </w:rPr>
              <w:t>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w:t>
            </w:r>
          </w:p>
        </w:tc>
        <w:tc>
          <w:tcPr>
            <w:tcW w:w="660" w:type="dxa"/>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705" w:type="dxa"/>
            <w:noWrap w:val="0"/>
            <w:vAlign w:val="center"/>
          </w:tcPr>
          <w:p>
            <w:pPr>
              <w:spacing w:line="300" w:lineRule="exact"/>
              <w:ind w:firstLine="0"/>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ins w:id="7" w:author="丁小燕" w:date="2022-03-09T12:03:00Z"/>
        </w:trPr>
        <w:tc>
          <w:tcPr>
            <w:tcW w:w="3495" w:type="dxa"/>
            <w:vMerge w:val="continue"/>
            <w:noWrap w:val="0"/>
            <w:vAlign w:val="center"/>
          </w:tcPr>
          <w:p>
            <w:pPr>
              <w:spacing w:line="300" w:lineRule="exact"/>
              <w:ind w:firstLine="0"/>
              <w:rPr>
                <w:ins w:id="8" w:author="丁小燕" w:date="2022-03-09T12:03:00Z"/>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firstLineChars="0"/>
              <w:rPr>
                <w:ins w:id="9" w:author="丁小燕" w:date="2022-03-09T12:03:00Z"/>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rPr>
              <w:t>2.3.3.查阅</w:t>
            </w:r>
            <w:r>
              <w:rPr>
                <w:rFonts w:hint="eastAsia" w:ascii="仿宋_GB2312" w:hAnsi="仿宋_GB2312" w:eastAsia="仿宋_GB2312" w:cs="仿宋_GB2312"/>
                <w:b w:val="0"/>
                <w:bCs w:val="0"/>
                <w:sz w:val="21"/>
                <w:szCs w:val="21"/>
                <w:lang w:val="en-US" w:eastAsia="zh-CN"/>
              </w:rPr>
              <w:t>评审年度前</w:t>
            </w:r>
            <w:r>
              <w:rPr>
                <w:rFonts w:hint="eastAsia" w:ascii="仿宋_GB2312" w:hAnsi="仿宋_GB2312" w:eastAsia="仿宋_GB2312" w:cs="仿宋_GB2312"/>
                <w:b w:val="0"/>
                <w:bCs w:val="0"/>
                <w:sz w:val="21"/>
                <w:szCs w:val="21"/>
              </w:rPr>
              <w:t>连续3年县财政对卫生事业费、中医药专项拨款明细。</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中医药事业</w:t>
            </w:r>
            <w:r>
              <w:rPr>
                <w:rFonts w:hint="eastAsia" w:ascii="仿宋_GB2312" w:hAnsi="仿宋_GB2312" w:eastAsia="仿宋_GB2312" w:cs="仿宋_GB2312"/>
                <w:b w:val="0"/>
                <w:bCs w:val="0"/>
                <w:sz w:val="21"/>
                <w:szCs w:val="21"/>
                <w:lang w:val="en-US" w:eastAsia="zh-CN"/>
              </w:rPr>
              <w:t>费</w:t>
            </w:r>
            <w:r>
              <w:rPr>
                <w:rFonts w:hint="eastAsia" w:ascii="仿宋_GB2312" w:hAnsi="仿宋_GB2312" w:eastAsia="仿宋_GB2312" w:cs="仿宋_GB2312"/>
                <w:b w:val="0"/>
                <w:bCs w:val="0"/>
                <w:sz w:val="21"/>
                <w:szCs w:val="21"/>
              </w:rPr>
              <w:t>连续3年</w:t>
            </w:r>
            <w:r>
              <w:rPr>
                <w:rFonts w:hint="eastAsia" w:ascii="仿宋_GB2312" w:hAnsi="仿宋_GB2312" w:eastAsia="仿宋_GB2312" w:cs="仿宋_GB2312"/>
                <w:b w:val="0"/>
                <w:bCs w:val="0"/>
                <w:sz w:val="21"/>
                <w:szCs w:val="21"/>
                <w:lang w:val="en-US" w:eastAsia="zh-CN"/>
              </w:rPr>
              <w:t>占</w:t>
            </w:r>
            <w:r>
              <w:rPr>
                <w:rFonts w:hint="eastAsia" w:ascii="仿宋_GB2312" w:hAnsi="仿宋_GB2312" w:eastAsia="仿宋_GB2312" w:cs="仿宋_GB2312"/>
                <w:b w:val="0"/>
                <w:bCs w:val="0"/>
                <w:sz w:val="21"/>
                <w:szCs w:val="21"/>
              </w:rPr>
              <w:t>总卫生投入</w:t>
            </w:r>
            <w:r>
              <w:rPr>
                <w:rFonts w:hint="eastAsia" w:ascii="仿宋_GB2312" w:hAnsi="仿宋_GB2312" w:eastAsia="仿宋_GB2312" w:cs="仿宋_GB2312"/>
                <w:b w:val="0"/>
                <w:bCs w:val="0"/>
                <w:sz w:val="21"/>
                <w:szCs w:val="21"/>
                <w:lang w:val="en-US" w:eastAsia="zh-CN"/>
              </w:rPr>
              <w:t>比例逐年递减，扣10分；</w:t>
            </w:r>
          </w:p>
          <w:p>
            <w:pPr>
              <w:spacing w:line="300" w:lineRule="exact"/>
              <w:ind w:firstLine="0" w:firstLineChars="0"/>
              <w:rPr>
                <w:ins w:id="10" w:author="丁小燕" w:date="2022-03-09T12:03:00Z"/>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rPr>
              <w:t>中医药事业</w:t>
            </w:r>
            <w:r>
              <w:rPr>
                <w:rFonts w:hint="eastAsia" w:ascii="仿宋_GB2312" w:hAnsi="仿宋_GB2312" w:eastAsia="仿宋_GB2312" w:cs="仿宋_GB2312"/>
                <w:b w:val="0"/>
                <w:bCs w:val="0"/>
                <w:sz w:val="21"/>
                <w:szCs w:val="21"/>
                <w:lang w:val="en-US" w:eastAsia="zh-CN"/>
              </w:rPr>
              <w:t>费近</w:t>
            </w:r>
            <w:r>
              <w:rPr>
                <w:rFonts w:hint="eastAsia" w:ascii="仿宋_GB2312" w:hAnsi="仿宋_GB2312" w:eastAsia="仿宋_GB2312" w:cs="仿宋_GB2312"/>
                <w:b w:val="0"/>
                <w:bCs w:val="0"/>
                <w:sz w:val="21"/>
                <w:szCs w:val="21"/>
              </w:rPr>
              <w:t>3年</w:t>
            </w:r>
            <w:r>
              <w:rPr>
                <w:rFonts w:hint="eastAsia" w:ascii="仿宋_GB2312" w:hAnsi="仿宋_GB2312" w:eastAsia="仿宋_GB2312" w:cs="仿宋_GB2312"/>
                <w:b w:val="0"/>
                <w:bCs w:val="0"/>
                <w:sz w:val="21"/>
                <w:szCs w:val="21"/>
                <w:lang w:val="en-US" w:eastAsia="zh-CN"/>
              </w:rPr>
              <w:t>平均占</w:t>
            </w:r>
            <w:r>
              <w:rPr>
                <w:rFonts w:hint="eastAsia" w:ascii="仿宋_GB2312" w:hAnsi="仿宋_GB2312" w:eastAsia="仿宋_GB2312" w:cs="仿宋_GB2312"/>
                <w:b w:val="0"/>
                <w:bCs w:val="0"/>
                <w:sz w:val="21"/>
                <w:szCs w:val="21"/>
              </w:rPr>
              <w:t>总卫生投入</w:t>
            </w:r>
            <w:r>
              <w:rPr>
                <w:rFonts w:hint="eastAsia" w:ascii="仿宋_GB2312" w:hAnsi="仿宋_GB2312" w:eastAsia="仿宋_GB2312" w:cs="仿宋_GB2312"/>
                <w:b w:val="0"/>
                <w:bCs w:val="0"/>
                <w:sz w:val="21"/>
                <w:szCs w:val="21"/>
                <w:lang w:val="en-US" w:eastAsia="zh-CN"/>
              </w:rPr>
              <w:t>比例＜15%，每降低1个百分点，扣1分。</w:t>
            </w:r>
          </w:p>
        </w:tc>
        <w:tc>
          <w:tcPr>
            <w:tcW w:w="720" w:type="dxa"/>
            <w:noWrap w:val="0"/>
            <w:vAlign w:val="center"/>
          </w:tcPr>
          <w:p>
            <w:pPr>
              <w:spacing w:line="300" w:lineRule="exact"/>
              <w:ind w:firstLine="0"/>
              <w:jc w:val="center"/>
              <w:rPr>
                <w:ins w:id="11" w:author="丁小燕" w:date="2022-03-09T12:03:00Z"/>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10</w:t>
            </w:r>
          </w:p>
        </w:tc>
        <w:tc>
          <w:tcPr>
            <w:tcW w:w="660" w:type="dxa"/>
            <w:noWrap w:val="0"/>
            <w:vAlign w:val="center"/>
          </w:tcPr>
          <w:p>
            <w:pPr>
              <w:spacing w:line="300" w:lineRule="exact"/>
              <w:ind w:firstLine="0"/>
              <w:rPr>
                <w:ins w:id="12" w:author="丁小燕" w:date="2022-03-09T12:03:00Z"/>
                <w:rFonts w:hint="eastAsia" w:ascii="仿宋_GB2312" w:hAnsi="仿宋_GB2312" w:eastAsia="仿宋_GB2312" w:cs="仿宋_GB2312"/>
                <w:b w:val="0"/>
                <w:bCs w:val="0"/>
                <w:sz w:val="21"/>
                <w:szCs w:val="21"/>
              </w:rPr>
            </w:pPr>
            <w:r>
              <w:rPr>
                <w:sz w:val="21"/>
              </w:rPr>
              <mc:AlternateContent>
                <mc:Choice Requires="wps">
                  <w:drawing>
                    <wp:anchor distT="0" distB="0" distL="114300" distR="114300" simplePos="0" relativeHeight="251661312" behindDoc="0" locked="0" layoutInCell="1" allowOverlap="1">
                      <wp:simplePos x="0" y="0"/>
                      <wp:positionH relativeFrom="column">
                        <wp:posOffset>621665</wp:posOffset>
                      </wp:positionH>
                      <wp:positionV relativeFrom="paragraph">
                        <wp:posOffset>620395</wp:posOffset>
                      </wp:positionV>
                      <wp:extent cx="114935" cy="1381125"/>
                      <wp:effectExtent l="0" t="0" r="18415" b="9525"/>
                      <wp:wrapNone/>
                      <wp:docPr id="3" name="文本框 3"/>
                      <wp:cNvGraphicFramePr/>
                      <a:graphic xmlns:a="http://schemas.openxmlformats.org/drawingml/2006/main">
                        <a:graphicData uri="http://schemas.microsoft.com/office/word/2010/wordprocessingShape">
                          <wps:wsp>
                            <wps:cNvSpPr txBox="1"/>
                            <wps:spPr>
                              <a:xfrm>
                                <a:off x="9480550" y="5628640"/>
                                <a:ext cx="114935" cy="13811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95pt;margin-top:48.85pt;height:108.75pt;width:9.05pt;z-index:251661312;mso-width-relative:page;mso-height-relative:page;" fillcolor="#FFFFFF [3201]" filled="t" stroked="f" coordsize="21600,21600" o:gfxdata="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L&#10;U8aG1wAAAAkBAAAPAAAAAAAAAAEAIAAAACIAAABkcnMvZG93bnJldi54bWxQSwECFAAUAAAACACH&#10;TuJA986ZGl4CAACdBAAADgAAAAAAAAABACAAAAAmAQAAZHJzL2Uyb0RvYy54bWxQSwUGAAAAAAYA&#10;BgBZAQAA9gUAAAAA&#10;">
                      <v:fill on="t" focussize="0,0"/>
                      <v:stroke on="f" weight="0.5pt"/>
                      <v:imagedata o:title=""/>
                      <o:lock v:ext="edit" aspectratio="f"/>
                      <v:textbox style="layout-flow:vertical-ideographic;">
                        <w:txbxContent>
                          <w:p/>
                        </w:txbxContent>
                      </v:textbox>
                    </v:shape>
                  </w:pict>
                </mc:Fallback>
              </mc:AlternateContent>
            </w:r>
          </w:p>
        </w:tc>
        <w:tc>
          <w:tcPr>
            <w:tcW w:w="705" w:type="dxa"/>
            <w:noWrap w:val="0"/>
            <w:vAlign w:val="center"/>
          </w:tcPr>
          <w:p>
            <w:pPr>
              <w:spacing w:line="300" w:lineRule="exact"/>
              <w:ind w:firstLine="0"/>
              <w:rPr>
                <w:ins w:id="13" w:author="丁小燕" w:date="2022-03-09T12:03:00Z"/>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2.3.4.访谈相关部门主管领导。</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相关部门主管领导对中医药政策不了解，扣4分。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p>
        </w:tc>
        <w:tc>
          <w:tcPr>
            <w:tcW w:w="660" w:type="dxa"/>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705" w:type="dxa"/>
            <w:noWrap w:val="0"/>
            <w:vAlign w:val="center"/>
          </w:tcPr>
          <w:p>
            <w:pPr>
              <w:spacing w:line="300" w:lineRule="exact"/>
              <w:ind w:firstLine="0"/>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3495" w:type="dxa"/>
            <w:vMerge w:val="restart"/>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2.4加大中医药宣传推广力度，将《中国公民中医养生保健素养》《健康教育中医药基本内容》、中医药科普知识作为健康教育重要内容加以推广。加大本县域新闻媒体对中医药宣传力度，加强和规范中医药养生保健知识传播，营造本县域内城乡居民知中医、信中医、用中医、爱中医的社会氛围。（20分）</w:t>
            </w: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2.4.1.</w:t>
            </w:r>
            <w:r>
              <w:rPr>
                <w:rFonts w:hint="eastAsia" w:ascii="仿宋_GB2312" w:hAnsi="仿宋_GB2312" w:eastAsia="仿宋_GB2312" w:cs="仿宋_GB2312"/>
                <w:b w:val="0"/>
                <w:bCs w:val="0"/>
                <w:sz w:val="21"/>
                <w:szCs w:val="21"/>
                <w:lang w:val="en-US" w:eastAsia="zh-CN"/>
              </w:rPr>
              <w:t>查阅</w:t>
            </w:r>
            <w:r>
              <w:rPr>
                <w:rFonts w:hint="eastAsia" w:ascii="仿宋_GB2312" w:hAnsi="仿宋_GB2312" w:eastAsia="仿宋_GB2312" w:cs="仿宋_GB2312"/>
                <w:b w:val="0"/>
                <w:bCs w:val="0"/>
                <w:sz w:val="21"/>
                <w:szCs w:val="21"/>
              </w:rPr>
              <w:t>宣传推广中医药科普知识</w:t>
            </w:r>
            <w:r>
              <w:rPr>
                <w:rFonts w:hint="eastAsia" w:ascii="仿宋_GB2312" w:hAnsi="仿宋_GB2312" w:eastAsia="仿宋_GB2312" w:cs="仿宋_GB2312"/>
                <w:b w:val="0"/>
                <w:bCs w:val="0"/>
                <w:sz w:val="21"/>
                <w:szCs w:val="21"/>
                <w:lang w:val="en-US" w:eastAsia="zh-CN"/>
              </w:rPr>
              <w:t>相关措施文件。</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val="en-US"/>
              </w:rPr>
            </w:pPr>
            <w:r>
              <w:rPr>
                <w:rFonts w:hint="eastAsia" w:ascii="仿宋_GB2312" w:hAnsi="仿宋_GB2312" w:eastAsia="仿宋_GB2312" w:cs="仿宋_GB2312"/>
                <w:b w:val="0"/>
                <w:bCs w:val="0"/>
                <w:sz w:val="21"/>
                <w:szCs w:val="21"/>
                <w:lang w:val="en-US" w:eastAsia="zh-CN"/>
              </w:rPr>
              <w:t>未查阅到相关文件，扣10分。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0</w:t>
            </w:r>
          </w:p>
        </w:tc>
        <w:tc>
          <w:tcPr>
            <w:tcW w:w="660" w:type="dxa"/>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705" w:type="dxa"/>
            <w:noWrap w:val="0"/>
            <w:vAlign w:val="center"/>
          </w:tcPr>
          <w:p>
            <w:pPr>
              <w:spacing w:line="300" w:lineRule="exact"/>
              <w:ind w:firstLine="0"/>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2.4.2.</w:t>
            </w:r>
            <w:r>
              <w:rPr>
                <w:rFonts w:hint="eastAsia" w:ascii="仿宋_GB2312" w:hAnsi="仿宋_GB2312" w:eastAsia="仿宋_GB2312" w:cs="仿宋_GB2312"/>
                <w:b w:val="0"/>
                <w:bCs w:val="0"/>
                <w:sz w:val="21"/>
                <w:szCs w:val="21"/>
                <w:lang w:val="en-US" w:eastAsia="zh-CN"/>
              </w:rPr>
              <w:t>查看县域电视台、报纸、网站等新闻媒体对中医药的宣传；查看户外公益宣传渠道对中医药的宣传。</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未查阅到相关媒体中医药宣传资料，扣10分；</w:t>
            </w:r>
          </w:p>
          <w:p>
            <w:pPr>
              <w:pStyle w:val="2"/>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中医药宣传形式＜5种，每少1种，扣2分。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lang w:val="en-US" w:eastAsia="zh-CN"/>
              </w:rPr>
              <w:t>10</w:t>
            </w:r>
          </w:p>
        </w:tc>
        <w:tc>
          <w:tcPr>
            <w:tcW w:w="660"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c>
          <w:tcPr>
            <w:tcW w:w="705"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3495" w:type="dxa"/>
            <w:vMerge w:val="restart"/>
            <w:noWrap w:val="0"/>
            <w:vAlign w:val="center"/>
          </w:tcPr>
          <w:p>
            <w:pPr>
              <w:spacing w:line="300" w:lineRule="exact"/>
              <w:ind w:firstLine="0"/>
              <w:rPr>
                <w:rFonts w:hint="eastAsia" w:ascii="仿宋_GB2312" w:hAnsi="仿宋_GB2312" w:eastAsia="仿宋_GB2312" w:cs="仿宋_GB2312"/>
                <w:b w:val="0"/>
                <w:bCs w:val="0"/>
                <w:sz w:val="21"/>
                <w:szCs w:val="21"/>
              </w:rPr>
            </w:pPr>
            <w:r>
              <w:rPr>
                <w:sz w:val="21"/>
              </w:rPr>
              <mc:AlternateContent>
                <mc:Choice Requires="wps">
                  <w:drawing>
                    <wp:anchor distT="0" distB="0" distL="114300" distR="114300" simplePos="0" relativeHeight="251662336" behindDoc="0" locked="0" layoutInCell="1" allowOverlap="1">
                      <wp:simplePos x="0" y="0"/>
                      <wp:positionH relativeFrom="column">
                        <wp:posOffset>-349885</wp:posOffset>
                      </wp:positionH>
                      <wp:positionV relativeFrom="paragraph">
                        <wp:posOffset>215900</wp:posOffset>
                      </wp:positionV>
                      <wp:extent cx="171450" cy="2962275"/>
                      <wp:effectExtent l="0" t="0" r="0" b="9525"/>
                      <wp:wrapNone/>
                      <wp:docPr id="4" name="文本框 4"/>
                      <wp:cNvGraphicFramePr/>
                      <a:graphic xmlns:a="http://schemas.openxmlformats.org/drawingml/2006/main">
                        <a:graphicData uri="http://schemas.microsoft.com/office/word/2010/wordprocessingShape">
                          <wps:wsp>
                            <wps:cNvSpPr txBox="1"/>
                            <wps:spPr>
                              <a:xfrm>
                                <a:off x="1079500" y="3415030"/>
                                <a:ext cx="171450" cy="29622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5pt;margin-top:17pt;height:233.25pt;width:13.5pt;z-index:251662336;mso-width-relative:page;mso-height-relative:page;" fillcolor="#FFFFFF [3201]" filled="t" stroked="f" coordsize="21600,21600" o:gfxdata="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G&#10;KFTI2AAAAAoBAAAPAAAAAAAAAAEAIAAAACIAAABkcnMvZG93bnJldi54bWxQSwECFAAUAAAACACH&#10;TuJApGYEt10CAACdBAAADgAAAAAAAAABACAAAAAnAQAAZHJzL2Uyb0RvYy54bWxQSwUGAAAAAAYA&#10;BgBZAQAA9gUAAAAA&#10;">
                      <v:fill on="t" focussize="0,0"/>
                      <v:stroke on="f" weight="0.5pt"/>
                      <v:imagedata o:title=""/>
                      <o:lock v:ext="edit" aspectratio="f"/>
                      <v:textbox style="layout-flow:vertical-ideographic;">
                        <w:txbxContent>
                          <w:p/>
                        </w:txbxContent>
                      </v:textbox>
                    </v:shape>
                  </w:pict>
                </mc:Fallback>
              </mc:AlternateContent>
            </w:r>
            <w:r>
              <w:rPr>
                <w:rFonts w:hint="eastAsia" w:ascii="仿宋_GB2312" w:hAnsi="仿宋_GB2312" w:eastAsia="仿宋_GB2312" w:cs="仿宋_GB2312"/>
                <w:b w:val="0"/>
                <w:bCs w:val="0"/>
                <w:sz w:val="21"/>
                <w:szCs w:val="21"/>
              </w:rPr>
              <w:t>2.5加大对中医药发展投资力度，保障本县域内中医医疗机构的立项、建设和政府投入，改善县级中医医院办院条件，扩大优质服务供给。切实保障区域公立中医类医院及基层医疗卫生机构中医科室建设的投入责任落实，促进基层机构“中医馆”的建设。积极开展对县域内村卫生室的建设及设施设备的投入。（20分）</w:t>
            </w: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2.5.1.查阅本县中医医疗机构</w:t>
            </w:r>
            <w:r>
              <w:rPr>
                <w:rFonts w:hint="eastAsia" w:ascii="仿宋_GB2312" w:hAnsi="仿宋_GB2312" w:eastAsia="仿宋_GB2312" w:cs="仿宋_GB2312"/>
                <w:b w:val="0"/>
                <w:bCs w:val="0"/>
                <w:sz w:val="21"/>
                <w:szCs w:val="21"/>
                <w:lang w:val="en-US" w:eastAsia="zh-CN"/>
              </w:rPr>
              <w:t>立项建设和政府投入</w:t>
            </w:r>
            <w:r>
              <w:rPr>
                <w:rFonts w:hint="eastAsia" w:ascii="仿宋_GB2312" w:hAnsi="仿宋_GB2312" w:eastAsia="仿宋_GB2312" w:cs="仿宋_GB2312"/>
                <w:b w:val="0"/>
                <w:bCs w:val="0"/>
                <w:sz w:val="21"/>
                <w:szCs w:val="21"/>
              </w:rPr>
              <w:t>相关</w:t>
            </w:r>
            <w:r>
              <w:rPr>
                <w:rFonts w:hint="eastAsia" w:ascii="仿宋_GB2312" w:hAnsi="仿宋_GB2312" w:eastAsia="仿宋_GB2312" w:cs="仿宋_GB2312"/>
                <w:b w:val="0"/>
                <w:bCs w:val="0"/>
                <w:sz w:val="21"/>
                <w:szCs w:val="21"/>
                <w:lang w:val="en-US" w:eastAsia="zh-CN"/>
              </w:rPr>
              <w:t>文件和</w:t>
            </w:r>
            <w:r>
              <w:rPr>
                <w:rFonts w:hint="eastAsia" w:ascii="仿宋_GB2312" w:hAnsi="仿宋_GB2312" w:eastAsia="仿宋_GB2312" w:cs="仿宋_GB2312"/>
                <w:b w:val="0"/>
                <w:bCs w:val="0"/>
                <w:sz w:val="21"/>
                <w:szCs w:val="21"/>
              </w:rPr>
              <w:t>资料。</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未查阅到支持</w:t>
            </w:r>
            <w:r>
              <w:rPr>
                <w:rFonts w:hint="eastAsia" w:ascii="仿宋_GB2312" w:hAnsi="仿宋_GB2312" w:eastAsia="仿宋_GB2312" w:cs="仿宋_GB2312"/>
                <w:b w:val="0"/>
                <w:bCs w:val="0"/>
                <w:sz w:val="21"/>
                <w:szCs w:val="21"/>
              </w:rPr>
              <w:t>中医医疗机构</w:t>
            </w:r>
            <w:r>
              <w:rPr>
                <w:rFonts w:hint="eastAsia" w:ascii="仿宋_GB2312" w:hAnsi="仿宋_GB2312" w:eastAsia="仿宋_GB2312" w:cs="仿宋_GB2312"/>
                <w:b w:val="0"/>
                <w:bCs w:val="0"/>
                <w:sz w:val="21"/>
                <w:szCs w:val="21"/>
                <w:lang w:val="en-US" w:eastAsia="zh-CN"/>
              </w:rPr>
              <w:t>立项、建设等相关资料和文件</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不得分。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8</w:t>
            </w:r>
          </w:p>
        </w:tc>
        <w:tc>
          <w:tcPr>
            <w:tcW w:w="660"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c>
          <w:tcPr>
            <w:tcW w:w="705"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2.5.2.查阅基层医疗机构</w:t>
            </w:r>
            <w:r>
              <w:rPr>
                <w:rFonts w:hint="eastAsia" w:ascii="仿宋_GB2312" w:hAnsi="仿宋_GB2312" w:eastAsia="仿宋_GB2312" w:cs="仿宋_GB2312"/>
                <w:b w:val="0"/>
                <w:bCs w:val="0"/>
                <w:sz w:val="21"/>
                <w:szCs w:val="21"/>
                <w:lang w:val="en-US" w:eastAsia="zh-CN"/>
              </w:rPr>
              <w:t>中医科、</w:t>
            </w:r>
            <w:r>
              <w:rPr>
                <w:rFonts w:hint="eastAsia" w:ascii="仿宋_GB2312" w:hAnsi="仿宋_GB2312" w:eastAsia="仿宋_GB2312" w:cs="仿宋_GB2312"/>
                <w:b w:val="0"/>
                <w:bCs w:val="0"/>
                <w:sz w:val="21"/>
                <w:szCs w:val="21"/>
              </w:rPr>
              <w:t>“中医馆”建设、村卫生室的建设及设备投入相关资料（规划、数量、投入和完成情况）</w:t>
            </w:r>
            <w:r>
              <w:rPr>
                <w:rFonts w:hint="eastAsia" w:ascii="仿宋_GB2312" w:hAnsi="仿宋_GB2312" w:eastAsia="仿宋_GB2312" w:cs="仿宋_GB2312"/>
                <w:b w:val="0"/>
                <w:bCs w:val="0"/>
                <w:sz w:val="21"/>
                <w:szCs w:val="21"/>
                <w:lang w:eastAsia="zh-CN"/>
              </w:rPr>
              <w:t>。</w:t>
            </w:r>
          </w:p>
        </w:tc>
        <w:tc>
          <w:tcPr>
            <w:tcW w:w="3404" w:type="dxa"/>
            <w:noWrap w:val="0"/>
            <w:vAlign w:val="center"/>
          </w:tcPr>
          <w:p>
            <w:pPr>
              <w:spacing w:line="300" w:lineRule="exact"/>
              <w:ind w:firstLine="0"/>
              <w:rPr>
                <w:ins w:id="14" w:author="丁小燕" w:date="2022-03-09T11:49:00Z"/>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未查阅到</w:t>
            </w:r>
            <w:r>
              <w:rPr>
                <w:rFonts w:hint="eastAsia" w:ascii="仿宋_GB2312" w:hAnsi="仿宋_GB2312" w:eastAsia="仿宋_GB2312" w:cs="仿宋_GB2312"/>
                <w:b w:val="0"/>
                <w:bCs w:val="0"/>
                <w:sz w:val="21"/>
                <w:szCs w:val="21"/>
              </w:rPr>
              <w:t>基层医疗机构</w:t>
            </w:r>
            <w:r>
              <w:rPr>
                <w:rFonts w:hint="eastAsia" w:ascii="仿宋_GB2312" w:hAnsi="仿宋_GB2312" w:eastAsia="仿宋_GB2312" w:cs="仿宋_GB2312"/>
                <w:b w:val="0"/>
                <w:bCs w:val="0"/>
                <w:sz w:val="21"/>
                <w:szCs w:val="21"/>
                <w:lang w:val="en-US" w:eastAsia="zh-CN"/>
              </w:rPr>
              <w:t>中医科、</w:t>
            </w:r>
            <w:r>
              <w:rPr>
                <w:rFonts w:hint="eastAsia" w:ascii="仿宋_GB2312" w:hAnsi="仿宋_GB2312" w:eastAsia="仿宋_GB2312" w:cs="仿宋_GB2312"/>
                <w:b w:val="0"/>
                <w:bCs w:val="0"/>
                <w:sz w:val="21"/>
                <w:szCs w:val="21"/>
              </w:rPr>
              <w:t>“中医馆”</w:t>
            </w:r>
          </w:p>
          <w:p>
            <w:pPr>
              <w:spacing w:line="300" w:lineRule="exact"/>
              <w:ind w:firstLine="0"/>
              <w:rPr>
                <w:ins w:id="15" w:author="丁小燕" w:date="2022-03-09T11:50:00Z"/>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建设投入相关资料，扣4分。</w:t>
            </w:r>
          </w:p>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未查阅到</w:t>
            </w:r>
            <w:r>
              <w:rPr>
                <w:rFonts w:hint="eastAsia" w:ascii="仿宋_GB2312" w:hAnsi="仿宋_GB2312" w:eastAsia="仿宋_GB2312" w:cs="仿宋_GB2312"/>
                <w:b w:val="0"/>
                <w:bCs w:val="0"/>
                <w:sz w:val="21"/>
                <w:szCs w:val="21"/>
                <w:highlight w:val="none"/>
              </w:rPr>
              <w:t>村卫生室</w:t>
            </w:r>
            <w:r>
              <w:rPr>
                <w:rFonts w:hint="eastAsia" w:ascii="仿宋_GB2312" w:hAnsi="仿宋_GB2312" w:eastAsia="仿宋_GB2312" w:cs="仿宋_GB2312"/>
                <w:b w:val="0"/>
                <w:bCs w:val="0"/>
                <w:sz w:val="21"/>
                <w:szCs w:val="21"/>
                <w:highlight w:val="none"/>
                <w:lang w:val="en-US" w:eastAsia="zh-CN"/>
              </w:rPr>
              <w:t>设备设施</w:t>
            </w:r>
            <w:r>
              <w:rPr>
                <w:rFonts w:hint="eastAsia" w:ascii="仿宋_GB2312" w:hAnsi="仿宋_GB2312" w:eastAsia="仿宋_GB2312" w:cs="仿宋_GB2312"/>
                <w:b w:val="0"/>
                <w:bCs w:val="0"/>
                <w:sz w:val="21"/>
                <w:szCs w:val="21"/>
                <w:highlight w:val="none"/>
              </w:rPr>
              <w:t>建设投入</w:t>
            </w:r>
            <w:r>
              <w:rPr>
                <w:rFonts w:hint="eastAsia" w:ascii="仿宋_GB2312" w:hAnsi="仿宋_GB2312" w:eastAsia="仿宋_GB2312" w:cs="仿宋_GB2312"/>
                <w:b w:val="0"/>
                <w:bCs w:val="0"/>
                <w:sz w:val="21"/>
                <w:szCs w:val="21"/>
                <w:highlight w:val="none"/>
                <w:lang w:val="en-US" w:eastAsia="zh-CN"/>
              </w:rPr>
              <w:t>相关资料</w:t>
            </w:r>
            <w:r>
              <w:rPr>
                <w:rFonts w:hint="eastAsia" w:ascii="仿宋_GB2312" w:hAnsi="仿宋_GB2312" w:eastAsia="仿宋_GB2312" w:cs="仿宋_GB2312"/>
                <w:b w:val="0"/>
                <w:bCs w:val="0"/>
                <w:sz w:val="21"/>
                <w:szCs w:val="21"/>
                <w:highlight w:val="none"/>
              </w:rPr>
              <w:t>，</w:t>
            </w:r>
            <w:r>
              <w:rPr>
                <w:rFonts w:hint="eastAsia" w:ascii="仿宋_GB2312" w:hAnsi="仿宋_GB2312" w:eastAsia="仿宋_GB2312" w:cs="仿宋_GB2312"/>
                <w:b w:val="0"/>
                <w:bCs w:val="0"/>
                <w:sz w:val="21"/>
                <w:szCs w:val="21"/>
                <w:lang w:val="en-US" w:eastAsia="zh-CN"/>
              </w:rPr>
              <w:t>扣4分。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8</w:t>
            </w:r>
          </w:p>
        </w:tc>
        <w:tc>
          <w:tcPr>
            <w:tcW w:w="660"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c>
          <w:tcPr>
            <w:tcW w:w="705"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2.5.3.访谈相关部门主管领导。</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县财政部门主要领导</w:t>
            </w:r>
            <w:r>
              <w:rPr>
                <w:rFonts w:hint="eastAsia" w:ascii="仿宋_GB2312" w:hAnsi="仿宋_GB2312" w:eastAsia="仿宋_GB2312" w:cs="仿宋_GB2312"/>
                <w:b w:val="0"/>
                <w:bCs w:val="0"/>
                <w:sz w:val="21"/>
                <w:szCs w:val="21"/>
                <w:lang w:eastAsia="zh-CN"/>
              </w:rPr>
              <w:t>）</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相关</w:t>
            </w:r>
            <w:r>
              <w:rPr>
                <w:rFonts w:hint="eastAsia" w:ascii="仿宋_GB2312" w:hAnsi="仿宋_GB2312" w:eastAsia="仿宋_GB2312" w:cs="仿宋_GB2312"/>
                <w:b w:val="0"/>
                <w:bCs w:val="0"/>
                <w:sz w:val="21"/>
                <w:szCs w:val="21"/>
              </w:rPr>
              <w:t>部门</w:t>
            </w:r>
            <w:r>
              <w:rPr>
                <w:rFonts w:hint="eastAsia" w:ascii="仿宋_GB2312" w:hAnsi="仿宋_GB2312" w:eastAsia="仿宋_GB2312" w:cs="仿宋_GB2312"/>
                <w:b w:val="0"/>
                <w:bCs w:val="0"/>
                <w:sz w:val="21"/>
                <w:szCs w:val="21"/>
                <w:lang w:val="en-US" w:eastAsia="zh-CN"/>
              </w:rPr>
              <w:t>主管</w:t>
            </w:r>
            <w:r>
              <w:rPr>
                <w:rFonts w:hint="eastAsia" w:ascii="仿宋_GB2312" w:hAnsi="仿宋_GB2312" w:eastAsia="仿宋_GB2312" w:cs="仿宋_GB2312"/>
                <w:b w:val="0"/>
                <w:bCs w:val="0"/>
                <w:sz w:val="21"/>
                <w:szCs w:val="21"/>
              </w:rPr>
              <w:t>领导</w:t>
            </w:r>
            <w:r>
              <w:rPr>
                <w:rFonts w:hint="eastAsia" w:ascii="仿宋_GB2312" w:hAnsi="仿宋_GB2312" w:eastAsia="仿宋_GB2312" w:cs="仿宋_GB2312"/>
                <w:b w:val="0"/>
                <w:bCs w:val="0"/>
                <w:sz w:val="21"/>
                <w:szCs w:val="21"/>
                <w:lang w:val="en-US" w:eastAsia="zh-CN"/>
              </w:rPr>
              <w:t>对基层医疗机构中医药工作和政策不了解，扣</w:t>
            </w:r>
            <w:r>
              <w:rPr>
                <w:rFonts w:hint="eastAsia" w:ascii="仿宋_GB2312" w:hAnsi="仿宋_GB2312" w:eastAsia="仿宋_GB2312" w:cs="仿宋_GB2312"/>
                <w:b w:val="0"/>
                <w:bCs w:val="0"/>
                <w:sz w:val="21"/>
                <w:szCs w:val="21"/>
              </w:rPr>
              <w:t>4分。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w:t>
            </w:r>
          </w:p>
        </w:tc>
        <w:tc>
          <w:tcPr>
            <w:tcW w:w="660"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c>
          <w:tcPr>
            <w:tcW w:w="705"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95" w:type="dxa"/>
            <w:vMerge w:val="restart"/>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2.6根据本县的医疗服务规划，保障本县域中医诊疗中心和公立中医医疗机构用地的规划、审批。（20分）</w:t>
            </w: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2.6.1查阅本县医疗服务规划和相关审批资料。</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未查阅到</w:t>
            </w:r>
            <w:r>
              <w:rPr>
                <w:rFonts w:hint="eastAsia" w:ascii="仿宋_GB2312" w:hAnsi="仿宋_GB2312" w:eastAsia="仿宋_GB2312" w:cs="仿宋_GB2312"/>
                <w:b w:val="0"/>
                <w:bCs w:val="0"/>
                <w:sz w:val="21"/>
                <w:szCs w:val="21"/>
              </w:rPr>
              <w:t>本县域中医诊疗中心或公立中医医疗机构用地</w:t>
            </w:r>
            <w:r>
              <w:rPr>
                <w:rFonts w:hint="eastAsia" w:ascii="仿宋_GB2312" w:hAnsi="仿宋_GB2312" w:eastAsia="仿宋_GB2312" w:cs="仿宋_GB2312"/>
                <w:b w:val="0"/>
                <w:bCs w:val="0"/>
                <w:sz w:val="21"/>
                <w:szCs w:val="21"/>
                <w:lang w:val="en-US" w:eastAsia="zh-CN"/>
              </w:rPr>
              <w:t>的规划和审批</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扣16</w:t>
            </w:r>
            <w:r>
              <w:rPr>
                <w:rFonts w:hint="eastAsia" w:ascii="仿宋_GB2312" w:hAnsi="仿宋_GB2312" w:eastAsia="仿宋_GB2312" w:cs="仿宋_GB2312"/>
                <w:b w:val="0"/>
                <w:bCs w:val="0"/>
                <w:sz w:val="21"/>
                <w:szCs w:val="21"/>
              </w:rPr>
              <w:t>分</w:t>
            </w:r>
            <w:r>
              <w:rPr>
                <w:rFonts w:hint="eastAsia" w:ascii="仿宋_GB2312" w:hAnsi="仿宋_GB2312" w:eastAsia="仿宋_GB2312" w:cs="仿宋_GB2312"/>
                <w:b w:val="0"/>
                <w:bCs w:val="0"/>
                <w:sz w:val="21"/>
                <w:szCs w:val="21"/>
                <w:lang w:eastAsia="zh-CN"/>
              </w:rPr>
              <w:t>。</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lang w:val="en-US" w:eastAsia="zh-CN"/>
              </w:rPr>
              <w:t>16</w:t>
            </w:r>
          </w:p>
        </w:tc>
        <w:tc>
          <w:tcPr>
            <w:tcW w:w="660"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c>
          <w:tcPr>
            <w:tcW w:w="705"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ins w:id="16" w:author="丁小燕" w:date="2022-03-09T11:52:00Z"/>
        </w:trPr>
        <w:tc>
          <w:tcPr>
            <w:tcW w:w="3495" w:type="dxa"/>
            <w:vMerge w:val="continue"/>
            <w:noWrap w:val="0"/>
            <w:vAlign w:val="center"/>
          </w:tcPr>
          <w:p>
            <w:pPr>
              <w:spacing w:line="300" w:lineRule="exact"/>
              <w:ind w:firstLine="0"/>
              <w:rPr>
                <w:ins w:id="17" w:author="丁小燕" w:date="2022-03-09T11:52:00Z"/>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ins w:id="18" w:author="丁小燕" w:date="2022-03-09T11:52:00Z"/>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2.6.2.访谈相关部门主管领导。</w:t>
            </w:r>
          </w:p>
        </w:tc>
        <w:tc>
          <w:tcPr>
            <w:tcW w:w="3404" w:type="dxa"/>
            <w:noWrap w:val="0"/>
            <w:vAlign w:val="center"/>
          </w:tcPr>
          <w:p>
            <w:pPr>
              <w:spacing w:line="300" w:lineRule="exact"/>
              <w:ind w:firstLine="0"/>
              <w:rPr>
                <w:ins w:id="19" w:author="丁小燕" w:date="2022-03-09T11:52:00Z"/>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访谈相关部门主管领导对中医医疗机构设置规划等政策不了解，扣4分。</w:t>
            </w:r>
          </w:p>
        </w:tc>
        <w:tc>
          <w:tcPr>
            <w:tcW w:w="720" w:type="dxa"/>
            <w:noWrap w:val="0"/>
            <w:vAlign w:val="center"/>
          </w:tcPr>
          <w:p>
            <w:pPr>
              <w:spacing w:line="300" w:lineRule="exact"/>
              <w:ind w:firstLine="0"/>
              <w:jc w:val="center"/>
              <w:rPr>
                <w:ins w:id="20" w:author="丁小燕" w:date="2022-03-09T11:52:00Z"/>
                <w:rFonts w:hint="eastAsia" w:ascii="仿宋_GB2312" w:hAnsi="仿宋_GB2312" w:eastAsia="仿宋_GB2312" w:cs="仿宋_GB2312"/>
                <w:b w:val="0"/>
                <w:bCs w:val="0"/>
                <w:kern w:val="0"/>
                <w:sz w:val="21"/>
                <w:szCs w:val="21"/>
                <w:lang w:val="en-US" w:eastAsia="zh-CN"/>
              </w:rPr>
            </w:pPr>
            <w:r>
              <w:rPr>
                <w:rFonts w:hint="eastAsia" w:ascii="仿宋_GB2312" w:hAnsi="仿宋_GB2312" w:eastAsia="仿宋_GB2312" w:cs="仿宋_GB2312"/>
                <w:b w:val="0"/>
                <w:bCs w:val="0"/>
                <w:kern w:val="0"/>
                <w:sz w:val="21"/>
                <w:szCs w:val="21"/>
                <w:lang w:val="en-US" w:eastAsia="zh-CN"/>
              </w:rPr>
              <w:t>4</w:t>
            </w:r>
          </w:p>
        </w:tc>
        <w:tc>
          <w:tcPr>
            <w:tcW w:w="660" w:type="dxa"/>
            <w:noWrap w:val="0"/>
            <w:vAlign w:val="center"/>
          </w:tcPr>
          <w:p>
            <w:pPr>
              <w:spacing w:line="300" w:lineRule="exact"/>
              <w:ind w:firstLine="0"/>
              <w:rPr>
                <w:ins w:id="21" w:author="丁小燕" w:date="2022-03-09T11:52:00Z"/>
                <w:rFonts w:hint="eastAsia" w:ascii="仿宋_GB2312" w:hAnsi="仿宋_GB2312" w:eastAsia="仿宋_GB2312" w:cs="仿宋_GB2312"/>
                <w:b w:val="0"/>
                <w:bCs w:val="0"/>
                <w:kern w:val="0"/>
                <w:sz w:val="21"/>
                <w:szCs w:val="21"/>
              </w:rPr>
            </w:pPr>
          </w:p>
        </w:tc>
        <w:tc>
          <w:tcPr>
            <w:tcW w:w="705" w:type="dxa"/>
            <w:noWrap w:val="0"/>
            <w:vAlign w:val="center"/>
          </w:tcPr>
          <w:p>
            <w:pPr>
              <w:spacing w:line="300" w:lineRule="exact"/>
              <w:ind w:firstLine="0"/>
              <w:rPr>
                <w:ins w:id="22" w:author="丁小燕" w:date="2022-03-09T11:52:00Z"/>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95" w:type="dxa"/>
            <w:vMerge w:val="restart"/>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2.7.将中医药科技发展纳入本县科技发展的总体规划。制定支持促进本县中医药科技发展的政策措施和科研规划。积极组织申报市级及以上中医药科研项目，组织本县中医药科研项目，促进本县中医药科技发展。建立科技主管部门与中医药主管部门协同联动的管理机制。（</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0分）</w:t>
            </w: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2.7.1.</w:t>
            </w:r>
            <w:r>
              <w:rPr>
                <w:rFonts w:hint="eastAsia" w:ascii="仿宋_GB2312" w:hAnsi="仿宋_GB2312" w:eastAsia="仿宋_GB2312" w:cs="仿宋_GB2312"/>
                <w:b w:val="0"/>
                <w:bCs w:val="0"/>
                <w:sz w:val="21"/>
                <w:szCs w:val="21"/>
                <w:lang w:val="en-US" w:eastAsia="zh-CN"/>
              </w:rPr>
              <w:t>查阅本县科技发展的总体规划中中医药科技发展内容和政策措施。</w:t>
            </w:r>
          </w:p>
        </w:tc>
        <w:tc>
          <w:tcPr>
            <w:tcW w:w="3404" w:type="dxa"/>
            <w:noWrap w:val="0"/>
            <w:vAlign w:val="center"/>
          </w:tcPr>
          <w:p>
            <w:pPr>
              <w:spacing w:line="300" w:lineRule="exact"/>
              <w:ind w:firstLine="0" w:firstLineChars="0"/>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lang w:val="en-US" w:eastAsia="zh-CN"/>
              </w:rPr>
              <w:t>本县科技发展的总体规划中无中医药科技发展内容和政策措施，不得分。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10</w:t>
            </w:r>
          </w:p>
        </w:tc>
        <w:tc>
          <w:tcPr>
            <w:tcW w:w="660" w:type="dxa"/>
            <w:noWrap w:val="0"/>
            <w:vAlign w:val="center"/>
          </w:tcPr>
          <w:p>
            <w:pPr>
              <w:spacing w:line="240" w:lineRule="auto"/>
              <w:ind w:firstLine="0"/>
              <w:rPr>
                <w:rFonts w:hint="eastAsia" w:ascii="仿宋_GB2312" w:hAnsi="仿宋_GB2312" w:eastAsia="仿宋_GB2312" w:cs="仿宋_GB2312"/>
                <w:b w:val="0"/>
                <w:bCs w:val="0"/>
                <w:kern w:val="0"/>
                <w:sz w:val="21"/>
                <w:szCs w:val="21"/>
              </w:rPr>
            </w:pPr>
          </w:p>
        </w:tc>
        <w:tc>
          <w:tcPr>
            <w:tcW w:w="705" w:type="dxa"/>
            <w:noWrap w:val="0"/>
            <w:vAlign w:val="center"/>
          </w:tcPr>
          <w:p>
            <w:pPr>
              <w:spacing w:line="240" w:lineRule="auto"/>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2.7.2.查阅3年内中医药科研项目申报</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立项等</w:t>
            </w:r>
            <w:r>
              <w:rPr>
                <w:rFonts w:hint="eastAsia" w:ascii="仿宋_GB2312" w:hAnsi="仿宋_GB2312" w:eastAsia="仿宋_GB2312" w:cs="仿宋_GB2312"/>
                <w:b w:val="0"/>
                <w:bCs w:val="0"/>
                <w:sz w:val="21"/>
                <w:szCs w:val="21"/>
              </w:rPr>
              <w:t>资料（含本级及上一级项目）。</w:t>
            </w:r>
          </w:p>
        </w:tc>
        <w:tc>
          <w:tcPr>
            <w:tcW w:w="3404" w:type="dxa"/>
            <w:noWrap w:val="0"/>
            <w:vAlign w:val="center"/>
          </w:tcPr>
          <w:p>
            <w:pPr>
              <w:spacing w:line="300" w:lineRule="exact"/>
              <w:ind w:left="0" w:leftChars="0" w:firstLine="0" w:firstLineChars="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未查阅到</w:t>
            </w:r>
            <w:r>
              <w:rPr>
                <w:rFonts w:hint="eastAsia" w:ascii="仿宋_GB2312" w:hAnsi="仿宋_GB2312" w:eastAsia="仿宋_GB2312" w:cs="仿宋_GB2312"/>
                <w:b w:val="0"/>
                <w:bCs w:val="0"/>
                <w:sz w:val="21"/>
                <w:szCs w:val="21"/>
              </w:rPr>
              <w:t>中医药科研项目</w:t>
            </w:r>
            <w:r>
              <w:rPr>
                <w:rFonts w:hint="eastAsia" w:ascii="仿宋_GB2312" w:hAnsi="仿宋_GB2312" w:eastAsia="仿宋_GB2312" w:cs="仿宋_GB2312"/>
                <w:b w:val="0"/>
                <w:bCs w:val="0"/>
                <w:sz w:val="21"/>
                <w:szCs w:val="21"/>
                <w:lang w:val="en-US" w:eastAsia="zh-CN"/>
              </w:rPr>
              <w:t>申报、立项等资料</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扣10</w:t>
            </w:r>
            <w:r>
              <w:rPr>
                <w:rFonts w:hint="eastAsia" w:ascii="仿宋_GB2312" w:hAnsi="仿宋_GB2312" w:eastAsia="仿宋_GB2312" w:cs="仿宋_GB2312"/>
                <w:b w:val="0"/>
                <w:bCs w:val="0"/>
                <w:sz w:val="21"/>
                <w:szCs w:val="21"/>
              </w:rPr>
              <w:t>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10</w:t>
            </w:r>
          </w:p>
        </w:tc>
        <w:tc>
          <w:tcPr>
            <w:tcW w:w="660" w:type="dxa"/>
            <w:noWrap w:val="0"/>
            <w:vAlign w:val="center"/>
          </w:tcPr>
          <w:p>
            <w:pPr>
              <w:spacing w:line="240" w:lineRule="auto"/>
              <w:ind w:firstLine="0"/>
              <w:rPr>
                <w:rFonts w:hint="eastAsia" w:ascii="仿宋_GB2312" w:hAnsi="仿宋_GB2312" w:eastAsia="仿宋_GB2312" w:cs="仿宋_GB2312"/>
                <w:b w:val="0"/>
                <w:bCs w:val="0"/>
                <w:kern w:val="0"/>
                <w:sz w:val="21"/>
                <w:szCs w:val="21"/>
              </w:rPr>
            </w:pPr>
          </w:p>
        </w:tc>
        <w:tc>
          <w:tcPr>
            <w:tcW w:w="705" w:type="dxa"/>
            <w:noWrap w:val="0"/>
            <w:vAlign w:val="center"/>
          </w:tcPr>
          <w:p>
            <w:pPr>
              <w:spacing w:line="240" w:lineRule="auto"/>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3495" w:type="dxa"/>
            <w:vMerge w:val="restart"/>
            <w:noWrap w:val="0"/>
            <w:vAlign w:val="center"/>
          </w:tcPr>
          <w:p>
            <w:pPr>
              <w:spacing w:line="300" w:lineRule="exact"/>
              <w:ind w:firstLine="0"/>
              <w:jc w:val="lef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2.8贯彻落实中医药医疗保障相关政策。根据基层医疗机构需求，将本县域内具有显著疗效和成本优势的中医药服务项目，向地市和省级医保部门上报申请批准。定期调研，将体现具有中医药临床价值的服务项目，向有关部门提出价格调整的合理化建议。（</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kern w:val="0"/>
                <w:sz w:val="21"/>
                <w:szCs w:val="21"/>
              </w:rPr>
              <w:t>0分</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18分为达标</w:t>
            </w:r>
            <w:r>
              <w:rPr>
                <w:rFonts w:hint="eastAsia" w:ascii="仿宋_GB2312" w:hAnsi="仿宋_GB2312" w:eastAsia="仿宋_GB2312" w:cs="仿宋_GB2312"/>
                <w:b w:val="0"/>
                <w:bCs w:val="0"/>
                <w:sz w:val="21"/>
                <w:szCs w:val="21"/>
              </w:rPr>
              <w:t>）</w:t>
            </w: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2.8.1.查阅</w:t>
            </w:r>
            <w:r>
              <w:rPr>
                <w:rFonts w:hint="eastAsia" w:ascii="仿宋_GB2312" w:hAnsi="仿宋_GB2312" w:eastAsia="仿宋_GB2312" w:cs="仿宋_GB2312"/>
                <w:b w:val="0"/>
                <w:bCs w:val="0"/>
                <w:sz w:val="21"/>
                <w:szCs w:val="21"/>
                <w:lang w:val="en-US" w:eastAsia="zh-CN"/>
              </w:rPr>
              <w:t>对本县</w:t>
            </w:r>
            <w:r>
              <w:rPr>
                <w:rFonts w:hint="eastAsia" w:ascii="仿宋_GB2312" w:hAnsi="仿宋_GB2312" w:eastAsia="仿宋_GB2312" w:cs="仿宋_GB2312"/>
                <w:b w:val="0"/>
                <w:bCs w:val="0"/>
                <w:sz w:val="21"/>
                <w:szCs w:val="21"/>
              </w:rPr>
              <w:t>具有显著疗效和成本优势的中医药服务项目</w:t>
            </w:r>
            <w:r>
              <w:rPr>
                <w:rFonts w:hint="eastAsia" w:ascii="仿宋_GB2312" w:hAnsi="仿宋_GB2312" w:eastAsia="仿宋_GB2312" w:cs="仿宋_GB2312"/>
                <w:b w:val="0"/>
                <w:bCs w:val="0"/>
                <w:sz w:val="21"/>
                <w:szCs w:val="21"/>
                <w:lang w:val="en-US" w:eastAsia="zh-CN"/>
              </w:rPr>
              <w:t>进行调研研究的相关资料。</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未查阅到相关资料</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不得分</w:t>
            </w:r>
            <w:r>
              <w:rPr>
                <w:rFonts w:hint="eastAsia" w:ascii="仿宋_GB2312" w:hAnsi="仿宋_GB2312" w:eastAsia="仿宋_GB2312" w:cs="仿宋_GB2312"/>
                <w:b w:val="0"/>
                <w:bCs w:val="0"/>
                <w:sz w:val="21"/>
                <w:szCs w:val="21"/>
              </w:rPr>
              <w:t>。</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8</w:t>
            </w:r>
          </w:p>
        </w:tc>
        <w:tc>
          <w:tcPr>
            <w:tcW w:w="660"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c>
          <w:tcPr>
            <w:tcW w:w="705"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2.8.2.查阅</w:t>
            </w:r>
            <w:r>
              <w:rPr>
                <w:rFonts w:hint="eastAsia" w:ascii="仿宋_GB2312" w:hAnsi="仿宋_GB2312" w:eastAsia="仿宋_GB2312" w:cs="仿宋_GB2312"/>
                <w:b w:val="0"/>
                <w:bCs w:val="0"/>
                <w:sz w:val="21"/>
                <w:szCs w:val="21"/>
                <w:lang w:val="en-US" w:eastAsia="zh-CN"/>
              </w:rPr>
              <w:t>将本县</w:t>
            </w:r>
            <w:r>
              <w:rPr>
                <w:rFonts w:hint="eastAsia" w:ascii="仿宋_GB2312" w:hAnsi="仿宋_GB2312" w:eastAsia="仿宋_GB2312" w:cs="仿宋_GB2312"/>
                <w:b w:val="0"/>
                <w:bCs w:val="0"/>
                <w:sz w:val="21"/>
                <w:szCs w:val="21"/>
              </w:rPr>
              <w:t>具有显著疗效和成本优势的中医药服务项目上报地市和省级医保部门的相关资料。</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未查阅到相关</w:t>
            </w:r>
            <w:r>
              <w:rPr>
                <w:rFonts w:hint="eastAsia" w:ascii="仿宋_GB2312" w:hAnsi="仿宋_GB2312" w:eastAsia="仿宋_GB2312" w:cs="仿宋_GB2312"/>
                <w:b w:val="0"/>
                <w:bCs w:val="0"/>
                <w:sz w:val="21"/>
                <w:szCs w:val="21"/>
              </w:rPr>
              <w:t>上报</w:t>
            </w:r>
            <w:r>
              <w:rPr>
                <w:rFonts w:hint="eastAsia" w:ascii="仿宋_GB2312" w:hAnsi="仿宋_GB2312" w:eastAsia="仿宋_GB2312" w:cs="仿宋_GB2312"/>
                <w:b w:val="0"/>
                <w:bCs w:val="0"/>
                <w:sz w:val="21"/>
                <w:szCs w:val="21"/>
                <w:lang w:val="en-US" w:eastAsia="zh-CN"/>
              </w:rPr>
              <w:t>资料</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扣4</w:t>
            </w:r>
            <w:r>
              <w:rPr>
                <w:rFonts w:hint="eastAsia" w:ascii="仿宋_GB2312" w:hAnsi="仿宋_GB2312" w:eastAsia="仿宋_GB2312" w:cs="仿宋_GB2312"/>
                <w:b w:val="0"/>
                <w:bCs w:val="0"/>
                <w:sz w:val="21"/>
                <w:szCs w:val="21"/>
              </w:rPr>
              <w:t>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4</w:t>
            </w:r>
          </w:p>
        </w:tc>
        <w:tc>
          <w:tcPr>
            <w:tcW w:w="660"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c>
          <w:tcPr>
            <w:tcW w:w="705"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2.8.3.查阅向上级有关部门提出调整价格的建议</w:t>
            </w:r>
            <w:r>
              <w:rPr>
                <w:rFonts w:hint="eastAsia" w:ascii="仿宋_GB2312" w:hAnsi="仿宋_GB2312" w:eastAsia="仿宋_GB2312" w:cs="仿宋_GB2312"/>
                <w:b w:val="0"/>
                <w:bCs w:val="0"/>
                <w:sz w:val="21"/>
                <w:szCs w:val="21"/>
                <w:lang w:val="en-US" w:eastAsia="zh-CN"/>
              </w:rPr>
              <w:t>的相关资料</w:t>
            </w:r>
            <w:r>
              <w:rPr>
                <w:rFonts w:hint="eastAsia" w:ascii="仿宋_GB2312" w:hAnsi="仿宋_GB2312" w:eastAsia="仿宋_GB2312" w:cs="仿宋_GB2312"/>
                <w:b w:val="0"/>
                <w:bCs w:val="0"/>
                <w:sz w:val="21"/>
                <w:szCs w:val="21"/>
              </w:rPr>
              <w:t>。</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未查阅到相关资料</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扣4</w:t>
            </w:r>
            <w:r>
              <w:rPr>
                <w:rFonts w:hint="eastAsia" w:ascii="仿宋_GB2312" w:hAnsi="仿宋_GB2312" w:eastAsia="仿宋_GB2312" w:cs="仿宋_GB2312"/>
                <w:b w:val="0"/>
                <w:bCs w:val="0"/>
                <w:sz w:val="21"/>
                <w:szCs w:val="21"/>
              </w:rPr>
              <w:t>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4</w:t>
            </w:r>
          </w:p>
        </w:tc>
        <w:tc>
          <w:tcPr>
            <w:tcW w:w="660"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c>
          <w:tcPr>
            <w:tcW w:w="705"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2.8.4.访谈</w:t>
            </w:r>
            <w:r>
              <w:rPr>
                <w:rFonts w:hint="eastAsia" w:ascii="仿宋_GB2312" w:hAnsi="仿宋_GB2312" w:eastAsia="仿宋_GB2312" w:cs="仿宋_GB2312"/>
                <w:b w:val="0"/>
                <w:bCs w:val="0"/>
                <w:sz w:val="21"/>
                <w:szCs w:val="21"/>
                <w:lang w:val="en-US" w:eastAsia="zh-CN"/>
              </w:rPr>
              <w:t>相关</w:t>
            </w:r>
            <w:r>
              <w:rPr>
                <w:rFonts w:hint="eastAsia" w:ascii="仿宋_GB2312" w:hAnsi="仿宋_GB2312" w:eastAsia="仿宋_GB2312" w:cs="仿宋_GB2312"/>
                <w:b w:val="0"/>
                <w:bCs w:val="0"/>
                <w:sz w:val="21"/>
                <w:szCs w:val="21"/>
              </w:rPr>
              <w:t>部门主管领导</w:t>
            </w:r>
            <w:r>
              <w:rPr>
                <w:rFonts w:hint="eastAsia" w:ascii="仿宋_GB2312" w:hAnsi="仿宋_GB2312" w:eastAsia="仿宋_GB2312" w:cs="仿宋_GB2312"/>
                <w:b w:val="0"/>
                <w:bCs w:val="0"/>
                <w:sz w:val="21"/>
                <w:szCs w:val="21"/>
                <w:lang w:eastAsia="zh-CN"/>
              </w:rPr>
              <w:t>。</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相关部门</w:t>
            </w:r>
            <w:r>
              <w:rPr>
                <w:rFonts w:hint="eastAsia" w:ascii="仿宋_GB2312" w:hAnsi="仿宋_GB2312" w:eastAsia="仿宋_GB2312" w:cs="仿宋_GB2312"/>
                <w:b w:val="0"/>
                <w:bCs w:val="0"/>
                <w:sz w:val="21"/>
                <w:szCs w:val="21"/>
              </w:rPr>
              <w:t>主管领导</w:t>
            </w:r>
            <w:r>
              <w:rPr>
                <w:rFonts w:hint="eastAsia" w:ascii="仿宋_GB2312" w:hAnsi="仿宋_GB2312" w:eastAsia="仿宋_GB2312" w:cs="仿宋_GB2312"/>
                <w:b w:val="0"/>
                <w:bCs w:val="0"/>
                <w:sz w:val="21"/>
                <w:szCs w:val="21"/>
                <w:lang w:val="en-US" w:eastAsia="zh-CN"/>
              </w:rPr>
              <w:t>不了解中医药相关政策的，扣4分。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w:t>
            </w:r>
          </w:p>
        </w:tc>
        <w:tc>
          <w:tcPr>
            <w:tcW w:w="660"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c>
          <w:tcPr>
            <w:tcW w:w="705"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495" w:type="dxa"/>
            <w:vMerge w:val="restart"/>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2.9.推进中医药科普教育，丰富中医药文化教育内容和活动形式，组织本县中医药文化进校园工作。把中医药文化纳入中华传统文化课程。促进青少年了解中医药养生保健知识，促进身心健康。（20分）</w:t>
            </w: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2.9.1.查阅本县</w:t>
            </w:r>
            <w:r>
              <w:rPr>
                <w:rFonts w:hint="eastAsia" w:ascii="仿宋_GB2312" w:hAnsi="仿宋_GB2312" w:eastAsia="仿宋_GB2312" w:cs="仿宋_GB2312"/>
                <w:b w:val="0"/>
                <w:bCs w:val="0"/>
                <w:sz w:val="21"/>
                <w:szCs w:val="21"/>
                <w:lang w:val="en-US" w:eastAsia="zh-CN"/>
              </w:rPr>
              <w:t>中医药科普、</w:t>
            </w:r>
            <w:r>
              <w:rPr>
                <w:rFonts w:hint="eastAsia" w:ascii="仿宋_GB2312" w:hAnsi="仿宋_GB2312" w:eastAsia="仿宋_GB2312" w:cs="仿宋_GB2312"/>
                <w:b w:val="0"/>
                <w:bCs w:val="0"/>
                <w:sz w:val="21"/>
                <w:szCs w:val="21"/>
              </w:rPr>
              <w:t>中医药文化进校园</w:t>
            </w:r>
            <w:r>
              <w:rPr>
                <w:rFonts w:hint="eastAsia" w:ascii="仿宋_GB2312" w:hAnsi="仿宋_GB2312" w:eastAsia="仿宋_GB2312" w:cs="仿宋_GB2312"/>
                <w:b w:val="0"/>
                <w:bCs w:val="0"/>
                <w:sz w:val="21"/>
                <w:szCs w:val="21"/>
                <w:lang w:val="en-US" w:eastAsia="zh-CN"/>
              </w:rPr>
              <w:t>活动方案等相关资料。</w:t>
            </w:r>
          </w:p>
        </w:tc>
        <w:tc>
          <w:tcPr>
            <w:tcW w:w="340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未查阅到相关资料，扣10分；</w:t>
            </w:r>
          </w:p>
          <w:p>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未组织</w:t>
            </w:r>
            <w:r>
              <w:rPr>
                <w:rFonts w:hint="eastAsia" w:ascii="仿宋_GB2312" w:hAnsi="仿宋_GB2312" w:eastAsia="仿宋_GB2312" w:cs="仿宋_GB2312"/>
                <w:b w:val="0"/>
                <w:bCs w:val="0"/>
                <w:sz w:val="21"/>
                <w:szCs w:val="21"/>
              </w:rPr>
              <w:t>本县中医药科普进校园工作</w:t>
            </w:r>
            <w:r>
              <w:rPr>
                <w:rFonts w:hint="eastAsia" w:ascii="仿宋_GB2312" w:hAnsi="仿宋_GB2312" w:eastAsia="仿宋_GB2312" w:cs="仿宋_GB2312"/>
                <w:b w:val="0"/>
                <w:bCs w:val="0"/>
                <w:sz w:val="21"/>
                <w:szCs w:val="21"/>
                <w:lang w:eastAsia="zh-CN"/>
              </w:rPr>
              <w:t>，扣</w:t>
            </w:r>
            <w:r>
              <w:rPr>
                <w:rFonts w:hint="eastAsia" w:ascii="仿宋_GB2312" w:hAnsi="仿宋_GB2312" w:eastAsia="仿宋_GB2312" w:cs="仿宋_GB2312"/>
                <w:b w:val="0"/>
                <w:bCs w:val="0"/>
                <w:sz w:val="21"/>
                <w:szCs w:val="21"/>
                <w:lang w:val="en-US" w:eastAsia="zh-CN"/>
              </w:rPr>
              <w:t>6分。</w:t>
            </w:r>
          </w:p>
        </w:tc>
        <w:tc>
          <w:tcPr>
            <w:tcW w:w="720" w:type="dxa"/>
            <w:noWrap w:val="0"/>
            <w:vAlign w:val="center"/>
          </w:tcPr>
          <w:p>
            <w:pPr>
              <w:spacing w:line="280" w:lineRule="exact"/>
              <w:ind w:firstLine="0"/>
              <w:jc w:val="center"/>
              <w:rPr>
                <w:rFonts w:hint="eastAsia" w:ascii="仿宋_GB2312" w:hAnsi="仿宋_GB2312" w:eastAsia="仿宋_GB2312" w:cs="仿宋_GB2312"/>
                <w:b w:val="0"/>
                <w:bCs w:val="0"/>
                <w:kern w:val="0"/>
                <w:sz w:val="21"/>
                <w:szCs w:val="21"/>
                <w:lang w:eastAsia="zh-CN"/>
              </w:rPr>
            </w:pPr>
            <w:r>
              <w:rPr>
                <w:rFonts w:hint="eastAsia" w:ascii="仿宋_GB2312" w:hAnsi="仿宋_GB2312" w:eastAsia="仿宋_GB2312" w:cs="仿宋_GB2312"/>
                <w:b w:val="0"/>
                <w:bCs w:val="0"/>
                <w:kern w:val="0"/>
                <w:sz w:val="21"/>
                <w:szCs w:val="21"/>
              </w:rPr>
              <w:t>1</w:t>
            </w:r>
            <w:r>
              <w:rPr>
                <w:rFonts w:hint="eastAsia" w:ascii="仿宋_GB2312" w:hAnsi="仿宋_GB2312" w:eastAsia="仿宋_GB2312" w:cs="仿宋_GB2312"/>
                <w:b w:val="0"/>
                <w:bCs w:val="0"/>
                <w:kern w:val="0"/>
                <w:sz w:val="21"/>
                <w:szCs w:val="21"/>
                <w:lang w:val="en-US" w:eastAsia="zh-CN"/>
              </w:rPr>
              <w:t>6</w:t>
            </w:r>
          </w:p>
        </w:tc>
        <w:tc>
          <w:tcPr>
            <w:tcW w:w="660" w:type="dxa"/>
            <w:noWrap w:val="0"/>
            <w:vAlign w:val="center"/>
          </w:tcPr>
          <w:p>
            <w:pPr>
              <w:spacing w:line="280" w:lineRule="exact"/>
              <w:ind w:firstLine="0"/>
              <w:rPr>
                <w:rFonts w:hint="eastAsia" w:ascii="仿宋_GB2312" w:hAnsi="仿宋_GB2312" w:eastAsia="仿宋_GB2312" w:cs="仿宋_GB2312"/>
                <w:b w:val="0"/>
                <w:bCs w:val="0"/>
                <w:kern w:val="0"/>
                <w:sz w:val="21"/>
                <w:szCs w:val="21"/>
              </w:rPr>
            </w:pPr>
          </w:p>
        </w:tc>
        <w:tc>
          <w:tcPr>
            <w:tcW w:w="705" w:type="dxa"/>
            <w:noWrap w:val="0"/>
            <w:vAlign w:val="center"/>
          </w:tcPr>
          <w:p>
            <w:pPr>
              <w:spacing w:line="280" w:lineRule="exact"/>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highlight w:val="yellow"/>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2.9.2.访谈相关部门主管领导。</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相关部门</w:t>
            </w:r>
            <w:r>
              <w:rPr>
                <w:rFonts w:hint="eastAsia" w:ascii="仿宋_GB2312" w:hAnsi="仿宋_GB2312" w:eastAsia="仿宋_GB2312" w:cs="仿宋_GB2312"/>
                <w:b w:val="0"/>
                <w:bCs w:val="0"/>
                <w:sz w:val="21"/>
                <w:szCs w:val="21"/>
              </w:rPr>
              <w:t>领导认识</w:t>
            </w:r>
            <w:r>
              <w:rPr>
                <w:rFonts w:hint="eastAsia" w:ascii="仿宋_GB2312" w:hAnsi="仿宋_GB2312" w:eastAsia="仿宋_GB2312" w:cs="仿宋_GB2312"/>
                <w:b w:val="0"/>
                <w:bCs w:val="0"/>
                <w:sz w:val="21"/>
                <w:szCs w:val="21"/>
                <w:lang w:val="en-US" w:eastAsia="zh-CN"/>
              </w:rPr>
              <w:t>不</w:t>
            </w:r>
            <w:r>
              <w:rPr>
                <w:rFonts w:hint="eastAsia" w:ascii="仿宋_GB2312" w:hAnsi="仿宋_GB2312" w:eastAsia="仿宋_GB2312" w:cs="仿宋_GB2312"/>
                <w:b w:val="0"/>
                <w:bCs w:val="0"/>
                <w:sz w:val="21"/>
                <w:szCs w:val="21"/>
              </w:rPr>
              <w:t>到位</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扣4</w:t>
            </w:r>
            <w:r>
              <w:rPr>
                <w:rFonts w:hint="eastAsia" w:ascii="仿宋_GB2312" w:hAnsi="仿宋_GB2312" w:eastAsia="仿宋_GB2312" w:cs="仿宋_GB2312"/>
                <w:b w:val="0"/>
                <w:bCs w:val="0"/>
                <w:sz w:val="21"/>
                <w:szCs w:val="21"/>
              </w:rPr>
              <w:t>分。</w:t>
            </w:r>
          </w:p>
        </w:tc>
        <w:tc>
          <w:tcPr>
            <w:tcW w:w="720" w:type="dxa"/>
            <w:noWrap w:val="0"/>
            <w:vAlign w:val="center"/>
          </w:tcPr>
          <w:p>
            <w:pPr>
              <w:spacing w:line="280" w:lineRule="exact"/>
              <w:ind w:firstLine="0"/>
              <w:jc w:val="center"/>
              <w:rPr>
                <w:rFonts w:hint="eastAsia" w:ascii="仿宋_GB2312" w:hAnsi="仿宋_GB2312" w:eastAsia="仿宋_GB2312" w:cs="仿宋_GB2312"/>
                <w:b w:val="0"/>
                <w:bCs w:val="0"/>
                <w:kern w:val="0"/>
                <w:sz w:val="21"/>
                <w:szCs w:val="21"/>
                <w:lang w:eastAsia="zh-CN"/>
              </w:rPr>
            </w:pPr>
            <w:r>
              <w:rPr>
                <w:rFonts w:hint="eastAsia" w:ascii="仿宋_GB2312" w:hAnsi="仿宋_GB2312" w:eastAsia="仿宋_GB2312" w:cs="仿宋_GB2312"/>
                <w:b w:val="0"/>
                <w:bCs w:val="0"/>
                <w:kern w:val="0"/>
                <w:sz w:val="21"/>
                <w:szCs w:val="21"/>
                <w:lang w:val="en-US" w:eastAsia="zh-CN"/>
              </w:rPr>
              <w:t>4</w:t>
            </w:r>
          </w:p>
        </w:tc>
        <w:tc>
          <w:tcPr>
            <w:tcW w:w="660" w:type="dxa"/>
            <w:noWrap w:val="0"/>
            <w:vAlign w:val="center"/>
          </w:tcPr>
          <w:p>
            <w:pPr>
              <w:spacing w:line="280" w:lineRule="exact"/>
              <w:ind w:firstLine="0"/>
              <w:rPr>
                <w:rFonts w:hint="eastAsia" w:ascii="仿宋_GB2312" w:hAnsi="仿宋_GB2312" w:eastAsia="仿宋_GB2312" w:cs="仿宋_GB2312"/>
                <w:b w:val="0"/>
                <w:bCs w:val="0"/>
                <w:kern w:val="0"/>
                <w:sz w:val="21"/>
                <w:szCs w:val="21"/>
              </w:rPr>
            </w:pPr>
          </w:p>
        </w:tc>
        <w:tc>
          <w:tcPr>
            <w:tcW w:w="705" w:type="dxa"/>
            <w:noWrap w:val="0"/>
            <w:vAlign w:val="center"/>
          </w:tcPr>
          <w:p>
            <w:pPr>
              <w:spacing w:line="280" w:lineRule="exact"/>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3495" w:type="dxa"/>
            <w:vMerge w:val="restart"/>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2.10.支持本县中医药信息化建设，改善各级机构信息化基础条件。推进基层中医药信息建设，加快本县基层医疗卫生机构中医药信息规范化进程。（20分）</w:t>
            </w: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2.10.1.查阅本县</w:t>
            </w:r>
            <w:r>
              <w:rPr>
                <w:rFonts w:hint="eastAsia" w:ascii="仿宋_GB2312" w:hAnsi="仿宋_GB2312" w:eastAsia="仿宋_GB2312" w:cs="仿宋_GB2312"/>
                <w:b w:val="0"/>
                <w:bCs w:val="0"/>
                <w:sz w:val="21"/>
                <w:szCs w:val="21"/>
                <w:lang w:val="en-US" w:eastAsia="zh-CN"/>
              </w:rPr>
              <w:t>域</w:t>
            </w:r>
            <w:r>
              <w:rPr>
                <w:rFonts w:hint="eastAsia" w:ascii="仿宋_GB2312" w:hAnsi="仿宋_GB2312" w:eastAsia="仿宋_GB2312" w:cs="仿宋_GB2312"/>
                <w:b w:val="0"/>
                <w:bCs w:val="0"/>
                <w:sz w:val="21"/>
                <w:szCs w:val="21"/>
              </w:rPr>
              <w:t>中医药信息化</w:t>
            </w:r>
            <w:r>
              <w:rPr>
                <w:rFonts w:hint="eastAsia" w:ascii="仿宋_GB2312" w:hAnsi="仿宋_GB2312" w:eastAsia="仿宋_GB2312" w:cs="仿宋_GB2312"/>
                <w:b w:val="0"/>
                <w:bCs w:val="0"/>
                <w:sz w:val="21"/>
                <w:szCs w:val="21"/>
                <w:lang w:val="en-US" w:eastAsia="zh-CN"/>
              </w:rPr>
              <w:t>基础</w:t>
            </w:r>
            <w:r>
              <w:rPr>
                <w:rFonts w:hint="eastAsia" w:ascii="仿宋_GB2312" w:hAnsi="仿宋_GB2312" w:eastAsia="仿宋_GB2312" w:cs="仿宋_GB2312"/>
                <w:b w:val="0"/>
                <w:bCs w:val="0"/>
                <w:sz w:val="21"/>
                <w:szCs w:val="21"/>
              </w:rPr>
              <w:t>建设资料。</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未查阅到</w:t>
            </w:r>
            <w:r>
              <w:rPr>
                <w:rFonts w:hint="eastAsia" w:ascii="仿宋_GB2312" w:hAnsi="仿宋_GB2312" w:eastAsia="仿宋_GB2312" w:cs="仿宋_GB2312"/>
                <w:b w:val="0"/>
                <w:bCs w:val="0"/>
                <w:sz w:val="21"/>
                <w:szCs w:val="21"/>
              </w:rPr>
              <w:t>县中医药信息化基础建设</w:t>
            </w:r>
            <w:r>
              <w:rPr>
                <w:rFonts w:hint="eastAsia" w:ascii="仿宋_GB2312" w:hAnsi="仿宋_GB2312" w:eastAsia="仿宋_GB2312" w:cs="仿宋_GB2312"/>
                <w:b w:val="0"/>
                <w:bCs w:val="0"/>
                <w:sz w:val="21"/>
                <w:szCs w:val="21"/>
                <w:lang w:val="en-US" w:eastAsia="zh-CN"/>
              </w:rPr>
              <w:t>资料</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扣</w:t>
            </w:r>
            <w:r>
              <w:rPr>
                <w:rFonts w:hint="eastAsia" w:ascii="仿宋_GB2312" w:hAnsi="仿宋_GB2312" w:eastAsia="仿宋_GB2312" w:cs="仿宋_GB2312"/>
                <w:b w:val="0"/>
                <w:bCs w:val="0"/>
                <w:sz w:val="21"/>
                <w:szCs w:val="21"/>
              </w:rPr>
              <w:t>10分。</w:t>
            </w:r>
          </w:p>
        </w:tc>
        <w:tc>
          <w:tcPr>
            <w:tcW w:w="720" w:type="dxa"/>
            <w:noWrap w:val="0"/>
            <w:vAlign w:val="center"/>
          </w:tcPr>
          <w:p>
            <w:pPr>
              <w:spacing w:line="280" w:lineRule="exact"/>
              <w:ind w:firstLine="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10</w:t>
            </w:r>
          </w:p>
        </w:tc>
        <w:tc>
          <w:tcPr>
            <w:tcW w:w="660" w:type="dxa"/>
            <w:noWrap w:val="0"/>
            <w:vAlign w:val="center"/>
          </w:tcPr>
          <w:p>
            <w:pPr>
              <w:spacing w:line="280" w:lineRule="exact"/>
              <w:ind w:firstLine="0"/>
              <w:rPr>
                <w:rFonts w:hint="eastAsia" w:ascii="仿宋_GB2312" w:hAnsi="仿宋_GB2312" w:eastAsia="仿宋_GB2312" w:cs="仿宋_GB2312"/>
                <w:b w:val="0"/>
                <w:bCs w:val="0"/>
                <w:kern w:val="0"/>
                <w:sz w:val="21"/>
                <w:szCs w:val="21"/>
              </w:rPr>
            </w:pPr>
          </w:p>
        </w:tc>
        <w:tc>
          <w:tcPr>
            <w:tcW w:w="705" w:type="dxa"/>
            <w:noWrap w:val="0"/>
            <w:vAlign w:val="center"/>
          </w:tcPr>
          <w:p>
            <w:pPr>
              <w:spacing w:line="280" w:lineRule="exact"/>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2.10.2.</w:t>
            </w:r>
            <w:r>
              <w:rPr>
                <w:rFonts w:hint="eastAsia" w:ascii="仿宋_GB2312" w:hAnsi="仿宋_GB2312" w:eastAsia="仿宋_GB2312" w:cs="仿宋_GB2312"/>
                <w:b w:val="0"/>
                <w:bCs w:val="0"/>
                <w:sz w:val="21"/>
                <w:szCs w:val="21"/>
                <w:lang w:val="en-US" w:eastAsia="zh-CN"/>
              </w:rPr>
              <w:t>现场查看县</w:t>
            </w:r>
            <w:r>
              <w:rPr>
                <w:rFonts w:hint="eastAsia" w:ascii="仿宋_GB2312" w:hAnsi="仿宋_GB2312" w:eastAsia="仿宋_GB2312" w:cs="仿宋_GB2312"/>
                <w:b w:val="0"/>
                <w:bCs w:val="0"/>
                <w:sz w:val="21"/>
                <w:szCs w:val="21"/>
              </w:rPr>
              <w:t>中医</w:t>
            </w:r>
            <w:r>
              <w:rPr>
                <w:rFonts w:hint="eastAsia" w:ascii="仿宋_GB2312" w:hAnsi="仿宋_GB2312" w:eastAsia="仿宋_GB2312" w:cs="仿宋_GB2312"/>
                <w:b w:val="0"/>
                <w:bCs w:val="0"/>
                <w:sz w:val="21"/>
                <w:szCs w:val="21"/>
                <w:lang w:val="en-US" w:eastAsia="zh-CN"/>
              </w:rPr>
              <w:t>医</w:t>
            </w:r>
            <w:r>
              <w:rPr>
                <w:rFonts w:hint="eastAsia" w:ascii="仿宋_GB2312" w:hAnsi="仿宋_GB2312" w:eastAsia="仿宋_GB2312" w:cs="仿宋_GB2312"/>
                <w:b w:val="0"/>
                <w:bCs w:val="0"/>
                <w:sz w:val="21"/>
                <w:szCs w:val="21"/>
              </w:rPr>
              <w:t>院</w:t>
            </w:r>
            <w:r>
              <w:rPr>
                <w:rFonts w:hint="eastAsia" w:ascii="仿宋_GB2312" w:hAnsi="仿宋_GB2312" w:eastAsia="仿宋_GB2312" w:cs="仿宋_GB2312"/>
                <w:b w:val="0"/>
                <w:bCs w:val="0"/>
                <w:sz w:val="21"/>
                <w:szCs w:val="21"/>
                <w:lang w:val="en-US" w:eastAsia="zh-CN"/>
              </w:rPr>
              <w:t>和2个</w:t>
            </w:r>
            <w:r>
              <w:rPr>
                <w:rFonts w:hint="eastAsia" w:ascii="仿宋_GB2312" w:hAnsi="仿宋_GB2312" w:eastAsia="仿宋_GB2312" w:cs="仿宋_GB2312"/>
                <w:b w:val="0"/>
                <w:bCs w:val="0"/>
                <w:sz w:val="21"/>
                <w:szCs w:val="21"/>
              </w:rPr>
              <w:t>基层医疗卫生机构信息系统建设情况。</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县中医医院及基层医疗卫生机构信息化建设</w:t>
            </w:r>
            <w:r>
              <w:rPr>
                <w:rFonts w:hint="eastAsia" w:ascii="仿宋_GB2312" w:hAnsi="仿宋_GB2312" w:eastAsia="仿宋_GB2312" w:cs="仿宋_GB2312"/>
                <w:b w:val="0"/>
                <w:bCs w:val="0"/>
                <w:sz w:val="21"/>
                <w:szCs w:val="21"/>
                <w:lang w:val="en-US" w:eastAsia="zh-CN"/>
              </w:rPr>
              <w:t>不规范，</w:t>
            </w:r>
            <w:r>
              <w:rPr>
                <w:rFonts w:hint="eastAsia" w:ascii="仿宋_GB2312" w:hAnsi="仿宋_GB2312" w:eastAsia="仿宋_GB2312" w:cs="仿宋_GB2312"/>
                <w:b w:val="0"/>
                <w:bCs w:val="0"/>
                <w:sz w:val="21"/>
                <w:szCs w:val="21"/>
              </w:rPr>
              <w:t>1个机构扣</w:t>
            </w: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rPr>
              <w:t>分，最多扣10分。</w:t>
            </w:r>
          </w:p>
        </w:tc>
        <w:tc>
          <w:tcPr>
            <w:tcW w:w="720" w:type="dxa"/>
            <w:noWrap w:val="0"/>
            <w:vAlign w:val="center"/>
          </w:tcPr>
          <w:p>
            <w:pPr>
              <w:spacing w:line="280" w:lineRule="exact"/>
              <w:ind w:firstLine="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10</w:t>
            </w:r>
          </w:p>
        </w:tc>
        <w:tc>
          <w:tcPr>
            <w:tcW w:w="660" w:type="dxa"/>
            <w:noWrap w:val="0"/>
            <w:vAlign w:val="center"/>
          </w:tcPr>
          <w:p>
            <w:pPr>
              <w:spacing w:line="280" w:lineRule="exact"/>
              <w:ind w:firstLine="0"/>
              <w:rPr>
                <w:rFonts w:hint="eastAsia" w:ascii="仿宋_GB2312" w:hAnsi="仿宋_GB2312" w:eastAsia="仿宋_GB2312" w:cs="仿宋_GB2312"/>
                <w:b w:val="0"/>
                <w:bCs w:val="0"/>
                <w:kern w:val="0"/>
                <w:sz w:val="21"/>
                <w:szCs w:val="21"/>
              </w:rPr>
            </w:pPr>
          </w:p>
        </w:tc>
        <w:tc>
          <w:tcPr>
            <w:tcW w:w="705" w:type="dxa"/>
            <w:noWrap w:val="0"/>
            <w:vAlign w:val="center"/>
          </w:tcPr>
          <w:p>
            <w:pPr>
              <w:spacing w:line="280" w:lineRule="exact"/>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95" w:type="dxa"/>
            <w:vMerge w:val="restart"/>
            <w:noWrap w:val="0"/>
            <w:vAlign w:val="center"/>
          </w:tcPr>
          <w:p>
            <w:pPr>
              <w:spacing w:line="300" w:lineRule="exact"/>
              <w:ind w:firstLine="0"/>
              <w:rPr>
                <w:rFonts w:hint="eastAsia" w:ascii="仿宋_GB2312" w:hAnsi="仿宋_GB2312" w:eastAsia="仿宋_GB2312" w:cs="仿宋_GB2312"/>
                <w:b w:val="0"/>
                <w:bCs w:val="0"/>
                <w:sz w:val="21"/>
                <w:szCs w:val="21"/>
              </w:rPr>
            </w:pPr>
            <w:r>
              <w:rPr>
                <w:sz w:val="21"/>
              </w:rPr>
              <mc:AlternateContent>
                <mc:Choice Requires="wps">
                  <w:drawing>
                    <wp:anchor distT="0" distB="0" distL="114300" distR="114300" simplePos="0" relativeHeight="251663360" behindDoc="0" locked="0" layoutInCell="1" allowOverlap="1">
                      <wp:simplePos x="0" y="0"/>
                      <wp:positionH relativeFrom="column">
                        <wp:posOffset>-549910</wp:posOffset>
                      </wp:positionH>
                      <wp:positionV relativeFrom="paragraph">
                        <wp:posOffset>873125</wp:posOffset>
                      </wp:positionV>
                      <wp:extent cx="428625" cy="1504950"/>
                      <wp:effectExtent l="0" t="0" r="9525" b="0"/>
                      <wp:wrapNone/>
                      <wp:docPr id="5" name="文本框 5"/>
                      <wp:cNvGraphicFramePr/>
                      <a:graphic xmlns:a="http://schemas.openxmlformats.org/drawingml/2006/main">
                        <a:graphicData uri="http://schemas.microsoft.com/office/word/2010/wordprocessingShape">
                          <wps:wsp>
                            <wps:cNvSpPr txBox="1"/>
                            <wps:spPr>
                              <a:xfrm>
                                <a:off x="879475" y="3154045"/>
                                <a:ext cx="428625" cy="1504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3pt;margin-top:68.75pt;height:118.5pt;width:33.75pt;z-index:251663360;mso-width-relative:page;mso-height-relative:page;" fillcolor="#FFFFFF [3201]" filled="t" stroked="f" coordsize="21600,21600" o:gfxdata="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3kSADaAAAACwEAAA8AAAAAAAAAAQAgAAAAIgAAAGRycy9kb3ducmV2LnhtbFBLAQIUABQA&#10;AAAIAIdO4kCRF3cyYAIAAJwEAAAOAAAAAAAAAAEAIAAAACkBAABkcnMvZTJvRG9jLnhtbFBLBQYA&#10;AAAABgAGAFkBAAD7BQAAAAA=&#10;">
                      <v:fill on="t" focussize="0,0"/>
                      <v:stroke on="f" weight="0.5pt"/>
                      <v:imagedata o:title=""/>
                      <o:lock v:ext="edit" aspectratio="f"/>
                      <v:textbox style="layout-flow:vertical-ideographic;">
                        <w:txbxContent>
                          <w:p/>
                        </w:txbxContent>
                      </v:textbox>
                    </v:shape>
                  </w:pict>
                </mc:Fallback>
              </mc:AlternateContent>
            </w:r>
            <w:r>
              <w:rPr>
                <w:rFonts w:hint="eastAsia" w:ascii="仿宋_GB2312" w:hAnsi="仿宋_GB2312" w:eastAsia="仿宋_GB2312" w:cs="仿宋_GB2312"/>
                <w:b w:val="0"/>
                <w:bCs w:val="0"/>
                <w:sz w:val="21"/>
                <w:szCs w:val="21"/>
              </w:rPr>
              <w:t>2.11支持本县域院内中药制剂发展，制定推广使用标准，并进行质量监管。（20分）</w:t>
            </w: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2.11.1.</w:t>
            </w:r>
            <w:r>
              <w:rPr>
                <w:rFonts w:hint="eastAsia" w:ascii="仿宋_GB2312" w:hAnsi="仿宋_GB2312" w:eastAsia="仿宋_GB2312" w:cs="仿宋_GB2312"/>
                <w:b w:val="0"/>
                <w:bCs w:val="0"/>
                <w:sz w:val="21"/>
                <w:szCs w:val="21"/>
                <w:lang w:val="en-US" w:eastAsia="zh-CN"/>
              </w:rPr>
              <w:t>查阅本县支持院内中医药制剂发展的相关政策文件和推广使用标准，以及监管工作记录。</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未查阅到相关文件政策，扣10分；</w:t>
            </w:r>
          </w:p>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未制定推广使用标准，扣5分；</w:t>
            </w:r>
          </w:p>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未查阅到推广本县医疗机构中医制剂相关资料，扣5分。</w:t>
            </w:r>
          </w:p>
        </w:tc>
        <w:tc>
          <w:tcPr>
            <w:tcW w:w="720" w:type="dxa"/>
            <w:noWrap w:val="0"/>
            <w:vAlign w:val="center"/>
          </w:tcPr>
          <w:p>
            <w:pPr>
              <w:spacing w:line="280" w:lineRule="exact"/>
              <w:ind w:firstLine="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10</w:t>
            </w:r>
          </w:p>
        </w:tc>
        <w:tc>
          <w:tcPr>
            <w:tcW w:w="660" w:type="dxa"/>
            <w:noWrap w:val="0"/>
            <w:vAlign w:val="center"/>
          </w:tcPr>
          <w:p>
            <w:pPr>
              <w:spacing w:line="280" w:lineRule="exact"/>
              <w:ind w:firstLine="0"/>
              <w:rPr>
                <w:rFonts w:hint="eastAsia" w:ascii="仿宋_GB2312" w:hAnsi="仿宋_GB2312" w:eastAsia="仿宋_GB2312" w:cs="仿宋_GB2312"/>
                <w:b w:val="0"/>
                <w:bCs w:val="0"/>
                <w:kern w:val="0"/>
                <w:sz w:val="21"/>
                <w:szCs w:val="21"/>
              </w:rPr>
            </w:pPr>
          </w:p>
        </w:tc>
        <w:tc>
          <w:tcPr>
            <w:tcW w:w="705" w:type="dxa"/>
            <w:noWrap w:val="0"/>
            <w:vAlign w:val="center"/>
          </w:tcPr>
          <w:p>
            <w:pPr>
              <w:spacing w:line="280" w:lineRule="exact"/>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highlight w:val="yellow"/>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2.11.2.</w:t>
            </w:r>
            <w:r>
              <w:rPr>
                <w:rFonts w:hint="eastAsia" w:ascii="仿宋_GB2312" w:hAnsi="仿宋_GB2312" w:eastAsia="仿宋_GB2312" w:cs="仿宋_GB2312"/>
                <w:b w:val="0"/>
                <w:bCs w:val="0"/>
                <w:sz w:val="21"/>
                <w:szCs w:val="21"/>
                <w:lang w:val="en-US" w:eastAsia="zh-CN"/>
              </w:rPr>
              <w:t>实地查看本县域医疗机构制剂和推广使用记录。</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未查看到本县域医疗机构制剂和推广使用，扣10分。</w:t>
            </w:r>
          </w:p>
        </w:tc>
        <w:tc>
          <w:tcPr>
            <w:tcW w:w="720" w:type="dxa"/>
            <w:noWrap w:val="0"/>
            <w:vAlign w:val="center"/>
          </w:tcPr>
          <w:p>
            <w:pPr>
              <w:spacing w:line="280" w:lineRule="exact"/>
              <w:ind w:firstLine="0"/>
              <w:jc w:val="center"/>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kern w:val="0"/>
                <w:sz w:val="21"/>
                <w:szCs w:val="21"/>
              </w:rPr>
              <w:t>10</w:t>
            </w:r>
          </w:p>
        </w:tc>
        <w:tc>
          <w:tcPr>
            <w:tcW w:w="660" w:type="dxa"/>
            <w:noWrap w:val="0"/>
            <w:vAlign w:val="center"/>
          </w:tcPr>
          <w:p>
            <w:pPr>
              <w:spacing w:line="280" w:lineRule="exact"/>
              <w:ind w:firstLine="0"/>
              <w:rPr>
                <w:rFonts w:hint="eastAsia" w:ascii="仿宋_GB2312" w:hAnsi="仿宋_GB2312" w:eastAsia="仿宋_GB2312" w:cs="仿宋_GB2312"/>
                <w:b w:val="0"/>
                <w:bCs w:val="0"/>
                <w:kern w:val="0"/>
                <w:sz w:val="21"/>
                <w:szCs w:val="21"/>
              </w:rPr>
            </w:pPr>
          </w:p>
        </w:tc>
        <w:tc>
          <w:tcPr>
            <w:tcW w:w="705" w:type="dxa"/>
            <w:noWrap w:val="0"/>
            <w:vAlign w:val="center"/>
          </w:tcPr>
          <w:p>
            <w:pPr>
              <w:spacing w:line="280" w:lineRule="exact"/>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495" w:type="dxa"/>
            <w:vMerge w:val="restart"/>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2.12.组织开展本县中医药文化旅游项目，促进本县域中医药专业机构、中医药文化宣传教育基地、药材种植基地等与中医药文化健康产业融合发展。（20分）</w:t>
            </w: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2.12.1.查阅本县</w:t>
            </w:r>
            <w:r>
              <w:rPr>
                <w:rFonts w:hint="eastAsia" w:ascii="仿宋_GB2312" w:hAnsi="仿宋_GB2312" w:eastAsia="仿宋_GB2312" w:cs="仿宋_GB2312"/>
                <w:b w:val="0"/>
                <w:bCs w:val="0"/>
                <w:sz w:val="21"/>
                <w:szCs w:val="21"/>
                <w:lang w:val="en-US" w:eastAsia="zh-CN"/>
              </w:rPr>
              <w:t>组织</w:t>
            </w:r>
            <w:r>
              <w:rPr>
                <w:rFonts w:hint="eastAsia" w:ascii="仿宋_GB2312" w:hAnsi="仿宋_GB2312" w:eastAsia="仿宋_GB2312" w:cs="仿宋_GB2312"/>
                <w:b w:val="0"/>
                <w:bCs w:val="0"/>
                <w:sz w:val="21"/>
                <w:szCs w:val="21"/>
              </w:rPr>
              <w:t>开展中医药</w:t>
            </w:r>
            <w:r>
              <w:rPr>
                <w:rFonts w:hint="eastAsia" w:ascii="仿宋_GB2312" w:hAnsi="仿宋_GB2312" w:eastAsia="仿宋_GB2312" w:cs="仿宋_GB2312"/>
                <w:b w:val="0"/>
                <w:bCs w:val="0"/>
                <w:sz w:val="21"/>
                <w:szCs w:val="21"/>
                <w:lang w:val="en-US" w:eastAsia="zh-CN"/>
              </w:rPr>
              <w:t>文化旅游</w:t>
            </w:r>
            <w:r>
              <w:rPr>
                <w:rFonts w:hint="eastAsia" w:ascii="仿宋_GB2312" w:hAnsi="仿宋_GB2312" w:eastAsia="仿宋_GB2312" w:cs="仿宋_GB2312"/>
                <w:b w:val="0"/>
                <w:bCs w:val="0"/>
                <w:sz w:val="21"/>
                <w:szCs w:val="21"/>
              </w:rPr>
              <w:t>项目</w:t>
            </w:r>
            <w:r>
              <w:rPr>
                <w:rFonts w:hint="eastAsia" w:ascii="仿宋_GB2312" w:hAnsi="仿宋_GB2312" w:eastAsia="仿宋_GB2312" w:cs="仿宋_GB2312"/>
                <w:b w:val="0"/>
                <w:bCs w:val="0"/>
                <w:sz w:val="21"/>
                <w:szCs w:val="21"/>
                <w:lang w:val="en-US" w:eastAsia="zh-CN"/>
              </w:rPr>
              <w:t>等相关</w:t>
            </w:r>
            <w:r>
              <w:rPr>
                <w:rFonts w:hint="eastAsia" w:ascii="仿宋_GB2312" w:hAnsi="仿宋_GB2312" w:eastAsia="仿宋_GB2312" w:cs="仿宋_GB2312"/>
                <w:b w:val="0"/>
                <w:bCs w:val="0"/>
                <w:sz w:val="21"/>
                <w:szCs w:val="21"/>
              </w:rPr>
              <w:t>工作资料。</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未查阅到</w:t>
            </w:r>
            <w:r>
              <w:rPr>
                <w:rFonts w:hint="eastAsia" w:ascii="仿宋_GB2312" w:hAnsi="仿宋_GB2312" w:eastAsia="仿宋_GB2312" w:cs="仿宋_GB2312"/>
                <w:b w:val="0"/>
                <w:bCs w:val="0"/>
                <w:sz w:val="21"/>
                <w:szCs w:val="21"/>
              </w:rPr>
              <w:t>相关工作</w:t>
            </w:r>
            <w:r>
              <w:rPr>
                <w:rFonts w:hint="eastAsia" w:ascii="仿宋_GB2312" w:hAnsi="仿宋_GB2312" w:eastAsia="仿宋_GB2312" w:cs="仿宋_GB2312"/>
                <w:b w:val="0"/>
                <w:bCs w:val="0"/>
                <w:sz w:val="21"/>
                <w:szCs w:val="21"/>
                <w:lang w:val="en-US" w:eastAsia="zh-CN"/>
              </w:rPr>
              <w:t>资料</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扣</w:t>
            </w:r>
            <w:r>
              <w:rPr>
                <w:rFonts w:hint="eastAsia" w:ascii="仿宋_GB2312" w:hAnsi="仿宋_GB2312" w:eastAsia="仿宋_GB2312" w:cs="仿宋_GB2312"/>
                <w:b w:val="0"/>
                <w:bCs w:val="0"/>
                <w:sz w:val="21"/>
                <w:szCs w:val="21"/>
              </w:rPr>
              <w:t>10分</w:t>
            </w:r>
            <w:r>
              <w:rPr>
                <w:rFonts w:hint="eastAsia" w:ascii="仿宋_GB2312" w:hAnsi="仿宋_GB2312" w:eastAsia="仿宋_GB2312" w:cs="仿宋_GB2312"/>
                <w:b w:val="0"/>
                <w:bCs w:val="0"/>
                <w:sz w:val="21"/>
                <w:szCs w:val="21"/>
                <w:lang w:eastAsia="zh-CN"/>
              </w:rPr>
              <w:t>。</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center"/>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center"/>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highlight w:val="yellow"/>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2.12.2.</w:t>
            </w:r>
            <w:r>
              <w:rPr>
                <w:rFonts w:hint="eastAsia" w:ascii="仿宋_GB2312" w:hAnsi="仿宋_GB2312" w:eastAsia="仿宋_GB2312" w:cs="仿宋_GB2312"/>
                <w:b w:val="0"/>
                <w:bCs w:val="0"/>
                <w:sz w:val="21"/>
                <w:szCs w:val="21"/>
                <w:lang w:val="en-US" w:eastAsia="zh-CN"/>
              </w:rPr>
              <w:t>现场</w:t>
            </w:r>
            <w:r>
              <w:rPr>
                <w:rFonts w:hint="eastAsia" w:ascii="仿宋_GB2312" w:hAnsi="仿宋_GB2312" w:eastAsia="仿宋_GB2312" w:cs="仿宋_GB2312"/>
                <w:b w:val="0"/>
                <w:bCs w:val="0"/>
                <w:sz w:val="21"/>
                <w:szCs w:val="21"/>
              </w:rPr>
              <w:t>查</w:t>
            </w:r>
            <w:r>
              <w:rPr>
                <w:rFonts w:hint="eastAsia" w:ascii="仿宋_GB2312" w:hAnsi="仿宋_GB2312" w:eastAsia="仿宋_GB2312" w:cs="仿宋_GB2312"/>
                <w:b w:val="0"/>
                <w:bCs w:val="0"/>
                <w:sz w:val="21"/>
                <w:szCs w:val="21"/>
                <w:lang w:val="en-US" w:eastAsia="zh-CN"/>
              </w:rPr>
              <w:t>看</w:t>
            </w:r>
            <w:r>
              <w:rPr>
                <w:rFonts w:hint="eastAsia" w:ascii="仿宋_GB2312" w:hAnsi="仿宋_GB2312" w:eastAsia="仿宋_GB2312" w:cs="仿宋_GB2312"/>
                <w:b w:val="0"/>
                <w:bCs w:val="0"/>
                <w:sz w:val="21"/>
                <w:szCs w:val="21"/>
              </w:rPr>
              <w:t>本县</w:t>
            </w:r>
            <w:r>
              <w:rPr>
                <w:rFonts w:hint="eastAsia" w:ascii="仿宋_GB2312" w:hAnsi="仿宋_GB2312" w:eastAsia="仿宋_GB2312" w:cs="仿宋_GB2312"/>
                <w:b w:val="0"/>
                <w:bCs w:val="0"/>
                <w:sz w:val="21"/>
                <w:szCs w:val="21"/>
                <w:lang w:val="en-US" w:eastAsia="zh-CN"/>
              </w:rPr>
              <w:t>域</w:t>
            </w:r>
            <w:r>
              <w:rPr>
                <w:rFonts w:hint="eastAsia" w:ascii="仿宋_GB2312" w:hAnsi="仿宋_GB2312" w:eastAsia="仿宋_GB2312" w:cs="仿宋_GB2312"/>
                <w:b w:val="0"/>
                <w:bCs w:val="0"/>
                <w:sz w:val="21"/>
                <w:szCs w:val="21"/>
              </w:rPr>
              <w:t>中医药文化宣传基地</w:t>
            </w:r>
            <w:r>
              <w:rPr>
                <w:rFonts w:hint="eastAsia" w:ascii="仿宋_GB2312" w:hAnsi="仿宋_GB2312" w:eastAsia="仿宋_GB2312" w:cs="仿宋_GB2312"/>
                <w:b w:val="0"/>
                <w:bCs w:val="0"/>
                <w:sz w:val="21"/>
                <w:szCs w:val="21"/>
                <w:lang w:val="en-US" w:eastAsia="zh-CN"/>
              </w:rPr>
              <w:t>和</w:t>
            </w:r>
            <w:r>
              <w:rPr>
                <w:rFonts w:hint="eastAsia" w:ascii="仿宋_GB2312" w:hAnsi="仿宋_GB2312" w:eastAsia="仿宋_GB2312" w:cs="仿宋_GB2312"/>
                <w:b w:val="0"/>
                <w:bCs w:val="0"/>
                <w:sz w:val="21"/>
                <w:szCs w:val="21"/>
              </w:rPr>
              <w:t>药材种植基地</w:t>
            </w:r>
            <w:r>
              <w:rPr>
                <w:rFonts w:hint="eastAsia" w:ascii="仿宋_GB2312" w:hAnsi="仿宋_GB2312" w:eastAsia="仿宋_GB2312" w:cs="仿宋_GB2312"/>
                <w:b w:val="0"/>
                <w:bCs w:val="0"/>
                <w:sz w:val="21"/>
                <w:szCs w:val="21"/>
                <w:lang w:val="en-US" w:eastAsia="zh-CN"/>
              </w:rPr>
              <w:t>等</w:t>
            </w:r>
            <w:r>
              <w:rPr>
                <w:rFonts w:hint="eastAsia" w:ascii="仿宋_GB2312" w:hAnsi="仿宋_GB2312" w:eastAsia="仿宋_GB2312" w:cs="仿宋_GB2312"/>
                <w:b w:val="0"/>
                <w:bCs w:val="0"/>
                <w:sz w:val="21"/>
                <w:szCs w:val="21"/>
              </w:rPr>
              <w:t>。</w:t>
            </w:r>
          </w:p>
        </w:tc>
        <w:tc>
          <w:tcPr>
            <w:tcW w:w="3404" w:type="dxa"/>
            <w:noWrap w:val="0"/>
            <w:vAlign w:val="center"/>
          </w:tcPr>
          <w:p>
            <w:pPr>
              <w:spacing w:line="300" w:lineRule="exact"/>
              <w:ind w:firstLine="0"/>
              <w:rPr>
                <w:ins w:id="23" w:author="丁小燕" w:date="2022-03-09T14:03:00Z"/>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未设置</w:t>
            </w:r>
            <w:r>
              <w:rPr>
                <w:rFonts w:hint="eastAsia" w:ascii="仿宋_GB2312" w:hAnsi="仿宋_GB2312" w:eastAsia="仿宋_GB2312" w:cs="仿宋_GB2312"/>
                <w:b w:val="0"/>
                <w:bCs w:val="0"/>
                <w:sz w:val="21"/>
                <w:szCs w:val="21"/>
              </w:rPr>
              <w:t>中医药文化宣传教育基地</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扣5</w:t>
            </w:r>
            <w:r>
              <w:rPr>
                <w:rFonts w:hint="eastAsia" w:ascii="仿宋_GB2312" w:hAnsi="仿宋_GB2312" w:eastAsia="仿宋_GB2312" w:cs="仿宋_GB2312"/>
                <w:b w:val="0"/>
                <w:bCs w:val="0"/>
                <w:sz w:val="21"/>
                <w:szCs w:val="21"/>
              </w:rPr>
              <w:t>分。</w:t>
            </w:r>
          </w:p>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无中</w:t>
            </w:r>
            <w:r>
              <w:rPr>
                <w:rFonts w:hint="eastAsia" w:ascii="仿宋_GB2312" w:hAnsi="仿宋_GB2312" w:eastAsia="仿宋_GB2312" w:cs="仿宋_GB2312"/>
                <w:b w:val="0"/>
                <w:bCs w:val="0"/>
                <w:sz w:val="21"/>
                <w:szCs w:val="21"/>
              </w:rPr>
              <w:t>药材种植基地，</w:t>
            </w:r>
            <w:r>
              <w:rPr>
                <w:rFonts w:hint="eastAsia" w:ascii="仿宋_GB2312" w:hAnsi="仿宋_GB2312" w:eastAsia="仿宋_GB2312" w:cs="仿宋_GB2312"/>
                <w:b w:val="0"/>
                <w:bCs w:val="0"/>
                <w:sz w:val="21"/>
                <w:szCs w:val="21"/>
                <w:lang w:val="en-US" w:eastAsia="zh-CN"/>
              </w:rPr>
              <w:t>扣5</w:t>
            </w:r>
            <w:r>
              <w:rPr>
                <w:rFonts w:hint="eastAsia" w:ascii="仿宋_GB2312" w:hAnsi="仿宋_GB2312" w:eastAsia="仿宋_GB2312" w:cs="仿宋_GB2312"/>
                <w:b w:val="0"/>
                <w:bCs w:val="0"/>
                <w:sz w:val="21"/>
                <w:szCs w:val="21"/>
              </w:rPr>
              <w:t>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center"/>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center"/>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3495" w:type="dxa"/>
            <w:vMerge w:val="restart"/>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2.13.加强中药保护和发展。把中医药事业、产业发展作为乡村振兴的重要内容。（20分）</w:t>
            </w:r>
          </w:p>
        </w:tc>
        <w:tc>
          <w:tcPr>
            <w:tcW w:w="3795" w:type="dxa"/>
            <w:tcBorders>
              <w:bottom w:val="single" w:color="auto" w:sz="4" w:space="0"/>
            </w:tcBorders>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2.13.1.查阅本县中药产业发展</w:t>
            </w:r>
            <w:r>
              <w:rPr>
                <w:rFonts w:hint="eastAsia" w:ascii="仿宋_GB2312" w:hAnsi="仿宋_GB2312" w:eastAsia="仿宋_GB2312" w:cs="仿宋_GB2312"/>
                <w:b w:val="0"/>
                <w:bCs w:val="0"/>
                <w:sz w:val="21"/>
                <w:szCs w:val="21"/>
                <w:lang w:val="en-US" w:eastAsia="zh-CN"/>
              </w:rPr>
              <w:t>相关</w:t>
            </w:r>
            <w:r>
              <w:rPr>
                <w:rFonts w:hint="eastAsia" w:ascii="仿宋_GB2312" w:hAnsi="仿宋_GB2312" w:eastAsia="仿宋_GB2312" w:cs="仿宋_GB2312"/>
                <w:b w:val="0"/>
                <w:bCs w:val="0"/>
                <w:sz w:val="21"/>
                <w:szCs w:val="21"/>
              </w:rPr>
              <w:t>工作资料。</w:t>
            </w:r>
          </w:p>
        </w:tc>
        <w:tc>
          <w:tcPr>
            <w:tcW w:w="3404" w:type="dxa"/>
            <w:tcBorders>
              <w:bottom w:val="single" w:color="auto" w:sz="4" w:space="0"/>
            </w:tcBorders>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未查阅到相</w:t>
            </w:r>
            <w:r>
              <w:rPr>
                <w:rFonts w:hint="eastAsia" w:ascii="仿宋_GB2312" w:hAnsi="仿宋_GB2312" w:eastAsia="仿宋_GB2312" w:cs="仿宋_GB2312"/>
                <w:b w:val="0"/>
                <w:bCs w:val="0"/>
                <w:sz w:val="21"/>
                <w:szCs w:val="21"/>
              </w:rPr>
              <w:t>关工作</w:t>
            </w:r>
            <w:r>
              <w:rPr>
                <w:rFonts w:hint="eastAsia" w:ascii="仿宋_GB2312" w:hAnsi="仿宋_GB2312" w:eastAsia="仿宋_GB2312" w:cs="仿宋_GB2312"/>
                <w:b w:val="0"/>
                <w:bCs w:val="0"/>
                <w:sz w:val="21"/>
                <w:szCs w:val="21"/>
                <w:lang w:val="en-US" w:eastAsia="zh-CN"/>
              </w:rPr>
              <w:t>资料</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扣</w:t>
            </w:r>
            <w:r>
              <w:rPr>
                <w:rFonts w:hint="eastAsia" w:ascii="仿宋_GB2312" w:hAnsi="仿宋_GB2312" w:eastAsia="仿宋_GB2312" w:cs="仿宋_GB2312"/>
                <w:b w:val="0"/>
                <w:bCs w:val="0"/>
                <w:sz w:val="21"/>
                <w:szCs w:val="21"/>
              </w:rPr>
              <w:t>10分。</w:t>
            </w:r>
          </w:p>
        </w:tc>
        <w:tc>
          <w:tcPr>
            <w:tcW w:w="720" w:type="dxa"/>
            <w:tcBorders>
              <w:bottom w:val="single" w:color="auto" w:sz="4" w:space="0"/>
            </w:tcBorders>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tcBorders>
              <w:bottom w:val="single" w:color="auto" w:sz="4" w:space="0"/>
            </w:tcBorders>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c>
          <w:tcPr>
            <w:tcW w:w="705" w:type="dxa"/>
            <w:tcBorders>
              <w:bottom w:val="single" w:color="auto" w:sz="4" w:space="0"/>
            </w:tcBorders>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495" w:type="dxa"/>
            <w:vMerge w:val="continue"/>
            <w:tcBorders>
              <w:bottom w:val="single" w:color="auto" w:sz="4" w:space="0"/>
            </w:tcBorders>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tcBorders>
              <w:bottom w:val="single" w:color="auto" w:sz="4" w:space="0"/>
            </w:tcBorders>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2.13.2.查阅本县乡村振兴有关文件。</w:t>
            </w:r>
          </w:p>
        </w:tc>
        <w:tc>
          <w:tcPr>
            <w:tcW w:w="3404" w:type="dxa"/>
            <w:tcBorders>
              <w:bottom w:val="single" w:color="auto" w:sz="4" w:space="0"/>
            </w:tcBorders>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在本县乡村振兴文件中未查阅到</w:t>
            </w:r>
            <w:r>
              <w:rPr>
                <w:rFonts w:hint="eastAsia" w:ascii="仿宋_GB2312" w:hAnsi="仿宋_GB2312" w:eastAsia="仿宋_GB2312" w:cs="仿宋_GB2312"/>
                <w:b w:val="0"/>
                <w:bCs w:val="0"/>
                <w:sz w:val="21"/>
                <w:szCs w:val="21"/>
              </w:rPr>
              <w:t>中医药</w:t>
            </w:r>
            <w:r>
              <w:rPr>
                <w:rFonts w:hint="eastAsia" w:ascii="仿宋_GB2312" w:hAnsi="仿宋_GB2312" w:eastAsia="仿宋_GB2312" w:cs="仿宋_GB2312"/>
                <w:b w:val="0"/>
                <w:bCs w:val="0"/>
                <w:sz w:val="21"/>
                <w:szCs w:val="21"/>
                <w:lang w:val="en-US" w:eastAsia="zh-CN"/>
              </w:rPr>
              <w:t>内容；扣10分；</w:t>
            </w:r>
          </w:p>
        </w:tc>
        <w:tc>
          <w:tcPr>
            <w:tcW w:w="720" w:type="dxa"/>
            <w:tcBorders>
              <w:bottom w:val="single" w:color="auto" w:sz="4" w:space="0"/>
            </w:tcBorders>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tcBorders>
              <w:bottom w:val="single" w:color="auto" w:sz="4" w:space="0"/>
            </w:tcBorders>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c>
          <w:tcPr>
            <w:tcW w:w="705" w:type="dxa"/>
            <w:tcBorders>
              <w:bottom w:val="single" w:color="auto" w:sz="4" w:space="0"/>
            </w:tcBorders>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95" w:type="dxa"/>
            <w:tcBorders>
              <w:top w:val="single" w:color="auto" w:sz="4" w:space="0"/>
              <w:left w:val="single" w:color="auto" w:sz="4" w:space="0"/>
              <w:right w:val="single" w:color="auto" w:sz="4" w:space="0"/>
            </w:tcBorders>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2.14.组织本县域内各乡镇、村及社区开展传统健身活动。大力普及和推广太极拳、八段锦等养生保健方法。（20分）</w:t>
            </w:r>
          </w:p>
        </w:tc>
        <w:tc>
          <w:tcPr>
            <w:tcW w:w="3795" w:type="dxa"/>
            <w:tcBorders>
              <w:top w:val="single" w:color="auto" w:sz="4" w:space="0"/>
              <w:left w:val="single" w:color="auto" w:sz="4" w:space="0"/>
              <w:right w:val="single" w:color="auto" w:sz="4" w:space="0"/>
            </w:tcBorders>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2.14.1查阅本县域内</w:t>
            </w:r>
            <w:r>
              <w:rPr>
                <w:rFonts w:hint="eastAsia" w:ascii="仿宋_GB2312" w:hAnsi="仿宋_GB2312" w:eastAsia="仿宋_GB2312" w:cs="仿宋_GB2312"/>
                <w:b w:val="0"/>
                <w:bCs w:val="0"/>
                <w:sz w:val="21"/>
                <w:szCs w:val="21"/>
                <w:lang w:val="en-US" w:eastAsia="zh-CN"/>
              </w:rPr>
              <w:t>街道</w:t>
            </w:r>
            <w:r>
              <w:rPr>
                <w:rFonts w:hint="eastAsia" w:ascii="仿宋_GB2312" w:hAnsi="仿宋_GB2312" w:eastAsia="仿宋_GB2312" w:cs="仿宋_GB2312"/>
                <w:b w:val="0"/>
                <w:bCs w:val="0"/>
                <w:sz w:val="21"/>
                <w:szCs w:val="21"/>
              </w:rPr>
              <w:t>乡镇开展传统养生保健活动资料。</w:t>
            </w:r>
          </w:p>
        </w:tc>
        <w:tc>
          <w:tcPr>
            <w:tcW w:w="3404" w:type="dxa"/>
            <w:tcBorders>
              <w:top w:val="single" w:color="auto" w:sz="4" w:space="0"/>
              <w:left w:val="single" w:color="auto" w:sz="4" w:space="0"/>
              <w:right w:val="single" w:color="auto" w:sz="4" w:space="0"/>
            </w:tcBorders>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w:t>
            </w:r>
            <w:r>
              <w:rPr>
                <w:rFonts w:hint="eastAsia" w:ascii="仿宋_GB2312" w:hAnsi="仿宋_GB2312" w:eastAsia="仿宋_GB2312" w:cs="仿宋_GB2312"/>
                <w:b w:val="0"/>
                <w:bCs w:val="0"/>
                <w:sz w:val="21"/>
                <w:szCs w:val="21"/>
              </w:rPr>
              <w:t>组织开展或举办中医药传统保健养生活动</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扣10分；</w:t>
            </w:r>
          </w:p>
          <w:p>
            <w:pPr>
              <w:spacing w:line="300" w:lineRule="exact"/>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未查阅到</w:t>
            </w:r>
            <w:r>
              <w:rPr>
                <w:rFonts w:hint="eastAsia" w:ascii="仿宋_GB2312" w:hAnsi="仿宋_GB2312" w:eastAsia="仿宋_GB2312" w:cs="仿宋_GB2312"/>
                <w:b w:val="0"/>
                <w:bCs w:val="0"/>
                <w:sz w:val="21"/>
                <w:szCs w:val="21"/>
              </w:rPr>
              <w:t>相关活动</w:t>
            </w:r>
            <w:r>
              <w:rPr>
                <w:rFonts w:hint="eastAsia" w:ascii="仿宋_GB2312" w:hAnsi="仿宋_GB2312" w:eastAsia="仿宋_GB2312" w:cs="仿宋_GB2312"/>
                <w:b w:val="0"/>
                <w:bCs w:val="0"/>
                <w:sz w:val="21"/>
                <w:szCs w:val="21"/>
                <w:lang w:val="en-US" w:eastAsia="zh-CN"/>
              </w:rPr>
              <w:t>内容和</w:t>
            </w:r>
            <w:r>
              <w:rPr>
                <w:rFonts w:hint="eastAsia" w:ascii="仿宋_GB2312" w:hAnsi="仿宋_GB2312" w:eastAsia="仿宋_GB2312" w:cs="仿宋_GB2312"/>
                <w:b w:val="0"/>
                <w:bCs w:val="0"/>
                <w:sz w:val="21"/>
                <w:szCs w:val="21"/>
              </w:rPr>
              <w:t>资料，</w:t>
            </w:r>
            <w:r>
              <w:rPr>
                <w:rFonts w:hint="eastAsia" w:ascii="仿宋_GB2312" w:hAnsi="仿宋_GB2312" w:eastAsia="仿宋_GB2312" w:cs="仿宋_GB2312"/>
                <w:b w:val="0"/>
                <w:bCs w:val="0"/>
                <w:sz w:val="21"/>
                <w:szCs w:val="21"/>
                <w:lang w:val="en-US" w:eastAsia="zh-CN"/>
              </w:rPr>
              <w:t>扣10</w:t>
            </w:r>
            <w:r>
              <w:rPr>
                <w:rFonts w:hint="eastAsia" w:ascii="仿宋_GB2312" w:hAnsi="仿宋_GB2312" w:eastAsia="仿宋_GB2312" w:cs="仿宋_GB2312"/>
                <w:b w:val="0"/>
                <w:bCs w:val="0"/>
                <w:sz w:val="21"/>
                <w:szCs w:val="21"/>
              </w:rPr>
              <w:t>分</w:t>
            </w:r>
            <w:r>
              <w:rPr>
                <w:rFonts w:hint="eastAsia" w:ascii="仿宋_GB2312" w:hAnsi="仿宋_GB2312" w:eastAsia="仿宋_GB2312" w:cs="仿宋_GB2312"/>
                <w:b w:val="0"/>
                <w:bCs w:val="0"/>
                <w:sz w:val="21"/>
                <w:szCs w:val="21"/>
                <w:lang w:eastAsia="zh-CN"/>
              </w:rPr>
              <w:t>。</w:t>
            </w:r>
          </w:p>
        </w:tc>
        <w:tc>
          <w:tcPr>
            <w:tcW w:w="720" w:type="dxa"/>
            <w:tcBorders>
              <w:left w:val="single" w:color="auto" w:sz="4" w:space="0"/>
            </w:tcBorders>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w:t>
            </w:r>
          </w:p>
        </w:tc>
        <w:tc>
          <w:tcPr>
            <w:tcW w:w="660" w:type="dxa"/>
            <w:tcBorders>
              <w:left w:val="single" w:color="auto" w:sz="4" w:space="0"/>
            </w:tcBorders>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tcBorders>
              <w:left w:val="single" w:color="auto" w:sz="4" w:space="0"/>
            </w:tcBorders>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3495" w:type="dxa"/>
            <w:vMerge w:val="restart"/>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2.15.坚持中西医并重，组织落实本县各项中医药工作。制定本县中医药中长期发展规划，落实中医药相关政策，吸纳中医药主管部门意见，逐步实现基层中医药服务机构建设、人员配备、服务能力提升等高质量发展的目标。（20分）</w:t>
            </w: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2.15.1查阅本县中医药中长期发展规划等相关资料。</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未查阅到县级</w:t>
            </w:r>
            <w:r>
              <w:rPr>
                <w:rFonts w:hint="eastAsia" w:ascii="仿宋_GB2312" w:hAnsi="仿宋_GB2312" w:eastAsia="仿宋_GB2312" w:cs="仿宋_GB2312"/>
                <w:b w:val="0"/>
                <w:bCs w:val="0"/>
                <w:sz w:val="21"/>
                <w:szCs w:val="21"/>
              </w:rPr>
              <w:t>中医药中长期发展规划，</w:t>
            </w:r>
            <w:r>
              <w:rPr>
                <w:rFonts w:hint="eastAsia" w:ascii="仿宋_GB2312" w:hAnsi="仿宋_GB2312" w:eastAsia="仿宋_GB2312" w:cs="仿宋_GB2312"/>
                <w:b w:val="0"/>
                <w:bCs w:val="0"/>
                <w:sz w:val="21"/>
                <w:szCs w:val="21"/>
                <w:lang w:val="en-US" w:eastAsia="zh-CN"/>
              </w:rPr>
              <w:t>扣10</w:t>
            </w:r>
            <w:r>
              <w:rPr>
                <w:rFonts w:hint="eastAsia" w:ascii="仿宋_GB2312" w:hAnsi="仿宋_GB2312" w:eastAsia="仿宋_GB2312" w:cs="仿宋_GB2312"/>
                <w:b w:val="0"/>
                <w:bCs w:val="0"/>
                <w:sz w:val="21"/>
                <w:szCs w:val="21"/>
              </w:rPr>
              <w:t>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10</w:t>
            </w:r>
          </w:p>
        </w:tc>
        <w:tc>
          <w:tcPr>
            <w:tcW w:w="660"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c>
          <w:tcPr>
            <w:tcW w:w="705"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highlight w:val="yellow"/>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2.15.2</w:t>
            </w:r>
            <w:r>
              <w:rPr>
                <w:rFonts w:hint="eastAsia" w:ascii="仿宋_GB2312" w:hAnsi="仿宋_GB2312" w:eastAsia="仿宋_GB2312" w:cs="仿宋_GB2312"/>
                <w:b w:val="0"/>
                <w:bCs w:val="0"/>
                <w:sz w:val="21"/>
                <w:szCs w:val="21"/>
                <w:lang w:val="en-US" w:eastAsia="zh-CN"/>
              </w:rPr>
              <w:t>.查阅本县中医药</w:t>
            </w:r>
            <w:r>
              <w:rPr>
                <w:rFonts w:hint="eastAsia" w:ascii="仿宋_GB2312" w:hAnsi="仿宋_GB2312" w:eastAsia="仿宋_GB2312" w:cs="仿宋_GB2312"/>
                <w:b w:val="0"/>
                <w:bCs w:val="0"/>
                <w:sz w:val="21"/>
                <w:szCs w:val="21"/>
              </w:rPr>
              <w:t>中长期发展规划</w:t>
            </w:r>
            <w:r>
              <w:rPr>
                <w:rFonts w:hint="eastAsia" w:ascii="仿宋_GB2312" w:hAnsi="仿宋_GB2312" w:eastAsia="仿宋_GB2312" w:cs="仿宋_GB2312"/>
                <w:b w:val="0"/>
                <w:bCs w:val="0"/>
                <w:sz w:val="21"/>
                <w:szCs w:val="21"/>
                <w:lang w:val="en-US" w:eastAsia="zh-CN"/>
              </w:rPr>
              <w:t>中是否体现</w:t>
            </w:r>
            <w:r>
              <w:rPr>
                <w:rFonts w:hint="eastAsia" w:ascii="仿宋_GB2312" w:hAnsi="仿宋_GB2312" w:eastAsia="仿宋_GB2312" w:cs="仿宋_GB2312"/>
                <w:b w:val="0"/>
                <w:bCs w:val="0"/>
                <w:sz w:val="21"/>
                <w:szCs w:val="21"/>
              </w:rPr>
              <w:t>基层中医药服务机构建设、人员配备、服务能力提升</w:t>
            </w:r>
            <w:r>
              <w:rPr>
                <w:rFonts w:hint="eastAsia" w:ascii="仿宋_GB2312" w:hAnsi="仿宋_GB2312" w:eastAsia="仿宋_GB2312" w:cs="仿宋_GB2312"/>
                <w:b w:val="0"/>
                <w:bCs w:val="0"/>
                <w:sz w:val="21"/>
                <w:szCs w:val="21"/>
                <w:lang w:val="en-US" w:eastAsia="zh-CN"/>
              </w:rPr>
              <w:t>等相关政策落实。</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本县中医药</w:t>
            </w:r>
            <w:r>
              <w:rPr>
                <w:rFonts w:hint="eastAsia" w:ascii="仿宋_GB2312" w:hAnsi="仿宋_GB2312" w:eastAsia="仿宋_GB2312" w:cs="仿宋_GB2312"/>
                <w:b w:val="0"/>
                <w:bCs w:val="0"/>
                <w:sz w:val="21"/>
                <w:szCs w:val="21"/>
              </w:rPr>
              <w:t>中长期发展规划</w:t>
            </w:r>
            <w:r>
              <w:rPr>
                <w:rFonts w:hint="eastAsia" w:ascii="仿宋_GB2312" w:hAnsi="仿宋_GB2312" w:eastAsia="仿宋_GB2312" w:cs="仿宋_GB2312"/>
                <w:b w:val="0"/>
                <w:bCs w:val="0"/>
                <w:sz w:val="21"/>
                <w:szCs w:val="21"/>
                <w:lang w:val="en-US" w:eastAsia="zh-CN"/>
              </w:rPr>
              <w:t>未体现</w:t>
            </w:r>
            <w:r>
              <w:rPr>
                <w:rFonts w:hint="eastAsia" w:ascii="仿宋_GB2312" w:hAnsi="仿宋_GB2312" w:eastAsia="仿宋_GB2312" w:cs="仿宋_GB2312"/>
                <w:b w:val="0"/>
                <w:bCs w:val="0"/>
                <w:sz w:val="21"/>
                <w:szCs w:val="21"/>
              </w:rPr>
              <w:t>基层中医药服务机构建设、人员配备、服务能力提升</w:t>
            </w:r>
            <w:r>
              <w:rPr>
                <w:rFonts w:hint="eastAsia" w:ascii="仿宋_GB2312" w:hAnsi="仿宋_GB2312" w:eastAsia="仿宋_GB2312" w:cs="仿宋_GB2312"/>
                <w:b w:val="0"/>
                <w:bCs w:val="0"/>
                <w:sz w:val="21"/>
                <w:szCs w:val="21"/>
                <w:lang w:val="en-US" w:eastAsia="zh-CN"/>
              </w:rPr>
              <w:t>等相关内容的，扣10分。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10</w:t>
            </w:r>
          </w:p>
        </w:tc>
        <w:tc>
          <w:tcPr>
            <w:tcW w:w="660"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c>
          <w:tcPr>
            <w:tcW w:w="705" w:type="dxa"/>
            <w:noWrap w:val="0"/>
            <w:vAlign w:val="center"/>
          </w:tcPr>
          <w:p>
            <w:pPr>
              <w:spacing w:line="300" w:lineRule="exact"/>
              <w:ind w:firstLine="0"/>
              <w:rPr>
                <w:rFonts w:hint="eastAsia" w:ascii="仿宋_GB2312" w:hAnsi="仿宋_GB2312" w:eastAsia="仿宋_GB2312" w:cs="仿宋_GB2312"/>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074" w:type="dxa"/>
            <w:gridSpan w:val="5"/>
            <w:noWrap w:val="0"/>
            <w:vAlign w:val="center"/>
          </w:tcPr>
          <w:p>
            <w:pPr>
              <w:spacing w:line="300" w:lineRule="exact"/>
              <w:ind w:firstLine="0"/>
              <w:jc w:val="lef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三、服务体系（</w:t>
            </w:r>
            <w:r>
              <w:rPr>
                <w:rFonts w:hint="eastAsia" w:ascii="仿宋_GB2312" w:hAnsi="仿宋_GB2312" w:eastAsia="仿宋_GB2312" w:cs="仿宋_GB2312"/>
                <w:b w:val="0"/>
                <w:bCs w:val="0"/>
                <w:sz w:val="21"/>
                <w:szCs w:val="21"/>
                <w:lang w:val="en-US" w:eastAsia="zh-CN"/>
              </w:rPr>
              <w:t>18</w:t>
            </w:r>
            <w:r>
              <w:rPr>
                <w:rFonts w:hint="eastAsia" w:ascii="仿宋_GB2312" w:hAnsi="仿宋_GB2312" w:eastAsia="仿宋_GB2312" w:cs="仿宋_GB2312"/>
                <w:b w:val="0"/>
                <w:bCs w:val="0"/>
                <w:sz w:val="21"/>
                <w:szCs w:val="21"/>
              </w:rPr>
              <w:t>0分）</w:t>
            </w:r>
          </w:p>
        </w:tc>
        <w:tc>
          <w:tcPr>
            <w:tcW w:w="705" w:type="dxa"/>
            <w:noWrap w:val="0"/>
            <w:vAlign w:val="center"/>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495" w:type="dxa"/>
            <w:vMerge w:val="restart"/>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★3.1县政府将中医医疗机构建设纳入医疗机构设置规划，县级中医医院达到二级甲等及以上标准。县级中医医院成立“治未病”科和康复科，设置感染性疾病科，配置相关设施设备，开展相应工作。（30分≥2</w:t>
            </w:r>
            <w:r>
              <w:rPr>
                <w:rFonts w:hint="eastAsia" w:ascii="仿宋_GB2312" w:hAnsi="仿宋_GB2312" w:eastAsia="仿宋_GB2312" w:cs="仿宋_GB2312"/>
                <w:b w:val="0"/>
                <w:bCs w:val="0"/>
                <w:sz w:val="21"/>
                <w:szCs w:val="21"/>
                <w:lang w:val="en-US" w:eastAsia="zh-CN"/>
              </w:rPr>
              <w:t>7</w:t>
            </w:r>
            <w:r>
              <w:rPr>
                <w:rFonts w:hint="eastAsia" w:ascii="仿宋_GB2312" w:hAnsi="仿宋_GB2312" w:eastAsia="仿宋_GB2312" w:cs="仿宋_GB2312"/>
                <w:b w:val="0"/>
                <w:bCs w:val="0"/>
                <w:sz w:val="21"/>
                <w:szCs w:val="21"/>
              </w:rPr>
              <w:t>分为达标）</w:t>
            </w: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3.1.1.查阅</w:t>
            </w:r>
            <w:r>
              <w:rPr>
                <w:rFonts w:hint="eastAsia" w:ascii="仿宋_GB2312" w:hAnsi="仿宋_GB2312" w:eastAsia="仿宋_GB2312" w:cs="仿宋_GB2312"/>
                <w:b w:val="0"/>
                <w:bCs w:val="0"/>
                <w:sz w:val="21"/>
                <w:szCs w:val="21"/>
                <w:lang w:val="en-US" w:eastAsia="zh-CN"/>
              </w:rPr>
              <w:t>县政府</w:t>
            </w:r>
            <w:r>
              <w:rPr>
                <w:rFonts w:hint="eastAsia" w:ascii="仿宋_GB2312" w:hAnsi="仿宋_GB2312" w:eastAsia="仿宋_GB2312" w:cs="仿宋_GB2312"/>
                <w:b w:val="0"/>
                <w:bCs w:val="0"/>
                <w:sz w:val="21"/>
                <w:szCs w:val="21"/>
              </w:rPr>
              <w:t>医疗机构设置规划</w:t>
            </w:r>
            <w:r>
              <w:rPr>
                <w:rFonts w:hint="eastAsia" w:ascii="仿宋_GB2312" w:hAnsi="仿宋_GB2312" w:eastAsia="仿宋_GB2312" w:cs="仿宋_GB2312"/>
                <w:b w:val="0"/>
                <w:bCs w:val="0"/>
                <w:sz w:val="21"/>
                <w:szCs w:val="21"/>
                <w:lang w:val="en-US" w:eastAsia="zh-CN"/>
              </w:rPr>
              <w:t>中的中医医疗机构建设内容，以及相关</w:t>
            </w:r>
            <w:r>
              <w:rPr>
                <w:rFonts w:hint="eastAsia" w:ascii="仿宋_GB2312" w:hAnsi="仿宋_GB2312" w:eastAsia="仿宋_GB2312" w:cs="仿宋_GB2312"/>
                <w:b w:val="0"/>
                <w:bCs w:val="0"/>
                <w:sz w:val="21"/>
                <w:szCs w:val="21"/>
              </w:rPr>
              <w:t>文件</w:t>
            </w:r>
            <w:r>
              <w:rPr>
                <w:rFonts w:hint="eastAsia" w:ascii="仿宋_GB2312" w:hAnsi="仿宋_GB2312" w:eastAsia="仿宋_GB2312" w:cs="仿宋_GB2312"/>
                <w:b w:val="0"/>
                <w:bCs w:val="0"/>
                <w:sz w:val="21"/>
                <w:szCs w:val="21"/>
                <w:lang w:val="en-US" w:eastAsia="zh-CN"/>
              </w:rPr>
              <w:t>和</w:t>
            </w:r>
            <w:r>
              <w:rPr>
                <w:rFonts w:hint="eastAsia" w:ascii="仿宋_GB2312" w:hAnsi="仿宋_GB2312" w:eastAsia="仿宋_GB2312" w:cs="仿宋_GB2312"/>
                <w:b w:val="0"/>
                <w:bCs w:val="0"/>
                <w:sz w:val="21"/>
                <w:szCs w:val="21"/>
              </w:rPr>
              <w:t>资料。</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未查阅到县政府</w:t>
            </w:r>
            <w:r>
              <w:rPr>
                <w:rFonts w:hint="eastAsia" w:ascii="仿宋_GB2312" w:hAnsi="仿宋_GB2312" w:eastAsia="仿宋_GB2312" w:cs="仿宋_GB2312"/>
                <w:b w:val="0"/>
                <w:bCs w:val="0"/>
                <w:sz w:val="21"/>
                <w:szCs w:val="21"/>
              </w:rPr>
              <w:t>医疗机构设置规划</w:t>
            </w:r>
            <w:r>
              <w:rPr>
                <w:rFonts w:hint="eastAsia" w:ascii="仿宋_GB2312" w:hAnsi="仿宋_GB2312" w:eastAsia="仿宋_GB2312" w:cs="仿宋_GB2312"/>
                <w:b w:val="0"/>
                <w:bCs w:val="0"/>
                <w:sz w:val="21"/>
                <w:szCs w:val="21"/>
                <w:lang w:val="en-US" w:eastAsia="zh-CN"/>
              </w:rPr>
              <w:t>中的中医医疗机构建设内容，以及相关</w:t>
            </w:r>
            <w:r>
              <w:rPr>
                <w:rFonts w:hint="eastAsia" w:ascii="仿宋_GB2312" w:hAnsi="仿宋_GB2312" w:eastAsia="仿宋_GB2312" w:cs="仿宋_GB2312"/>
                <w:b w:val="0"/>
                <w:bCs w:val="0"/>
                <w:sz w:val="21"/>
                <w:szCs w:val="21"/>
              </w:rPr>
              <w:t>文件</w:t>
            </w:r>
            <w:r>
              <w:rPr>
                <w:rFonts w:hint="eastAsia" w:ascii="仿宋_GB2312" w:hAnsi="仿宋_GB2312" w:eastAsia="仿宋_GB2312" w:cs="仿宋_GB2312"/>
                <w:b w:val="0"/>
                <w:bCs w:val="0"/>
                <w:sz w:val="21"/>
                <w:szCs w:val="21"/>
                <w:lang w:val="en-US" w:eastAsia="zh-CN"/>
              </w:rPr>
              <w:t>和</w:t>
            </w:r>
            <w:r>
              <w:rPr>
                <w:rFonts w:hint="eastAsia" w:ascii="仿宋_GB2312" w:hAnsi="仿宋_GB2312" w:eastAsia="仿宋_GB2312" w:cs="仿宋_GB2312"/>
                <w:b w:val="0"/>
                <w:bCs w:val="0"/>
                <w:sz w:val="21"/>
                <w:szCs w:val="21"/>
              </w:rPr>
              <w:t>资料</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扣8分。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8</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3.1.2.</w:t>
            </w:r>
            <w:r>
              <w:rPr>
                <w:rFonts w:hint="eastAsia" w:ascii="仿宋_GB2312" w:hAnsi="仿宋_GB2312" w:eastAsia="仿宋_GB2312" w:cs="仿宋_GB2312"/>
                <w:b w:val="0"/>
                <w:bCs w:val="0"/>
                <w:sz w:val="21"/>
                <w:szCs w:val="21"/>
                <w:lang w:val="en-US" w:eastAsia="zh-CN"/>
              </w:rPr>
              <w:t>查阅县级中医医院资质等级证明和相关文件。</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未查阅到县级中医医院二级甲等及以上标准资质证明材料，扣10分。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3.1.3.</w:t>
            </w:r>
            <w:r>
              <w:rPr>
                <w:rFonts w:hint="eastAsia" w:ascii="仿宋_GB2312" w:hAnsi="仿宋_GB2312" w:eastAsia="仿宋_GB2312" w:cs="仿宋_GB2312"/>
                <w:b w:val="0"/>
                <w:bCs w:val="0"/>
                <w:sz w:val="21"/>
                <w:szCs w:val="21"/>
                <w:lang w:val="en-US" w:eastAsia="zh-CN"/>
              </w:rPr>
              <w:t>现场查看县级中医医院“治未病”科、康复科、感染性疾病科设置情况，以及配置相关设施设备情况。</w:t>
            </w:r>
          </w:p>
        </w:tc>
        <w:tc>
          <w:tcPr>
            <w:tcW w:w="340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现场查看</w:t>
            </w:r>
            <w:r>
              <w:rPr>
                <w:rFonts w:hint="eastAsia" w:ascii="仿宋_GB2312" w:hAnsi="仿宋_GB2312" w:eastAsia="仿宋_GB2312" w:cs="仿宋_GB2312"/>
                <w:b w:val="0"/>
                <w:bCs w:val="0"/>
                <w:sz w:val="21"/>
                <w:szCs w:val="21"/>
              </w:rPr>
              <w:t>县级中医医院</w:t>
            </w:r>
            <w:r>
              <w:rPr>
                <w:rFonts w:hint="eastAsia" w:ascii="仿宋_GB2312" w:hAnsi="仿宋_GB2312" w:eastAsia="仿宋_GB2312" w:cs="仿宋_GB2312"/>
                <w:b w:val="0"/>
                <w:bCs w:val="0"/>
                <w:sz w:val="21"/>
                <w:szCs w:val="21"/>
                <w:lang w:val="en-US" w:eastAsia="zh-CN"/>
              </w:rPr>
              <w:t>未成立</w:t>
            </w:r>
            <w:r>
              <w:rPr>
                <w:rFonts w:hint="eastAsia" w:ascii="仿宋_GB2312" w:hAnsi="仿宋_GB2312" w:eastAsia="仿宋_GB2312" w:cs="仿宋_GB2312"/>
                <w:b w:val="0"/>
                <w:bCs w:val="0"/>
                <w:sz w:val="21"/>
                <w:szCs w:val="21"/>
              </w:rPr>
              <w:t>“治未病科”“康复科”“感染性疾病科”，</w:t>
            </w:r>
            <w:r>
              <w:rPr>
                <w:rFonts w:hint="eastAsia" w:ascii="仿宋_GB2312" w:hAnsi="仿宋_GB2312" w:eastAsia="仿宋_GB2312" w:cs="仿宋_GB2312"/>
                <w:b w:val="0"/>
                <w:bCs w:val="0"/>
                <w:sz w:val="21"/>
                <w:szCs w:val="21"/>
                <w:lang w:eastAsia="zh-CN"/>
              </w:rPr>
              <w:t>扣</w:t>
            </w:r>
            <w:r>
              <w:rPr>
                <w:rFonts w:hint="eastAsia" w:ascii="仿宋_GB2312" w:hAnsi="仿宋_GB2312" w:eastAsia="仿宋_GB2312" w:cs="仿宋_GB2312"/>
                <w:b w:val="0"/>
                <w:bCs w:val="0"/>
                <w:sz w:val="21"/>
                <w:szCs w:val="21"/>
                <w:lang w:val="en-US" w:eastAsia="zh-CN"/>
              </w:rPr>
              <w:t>12分；</w:t>
            </w:r>
          </w:p>
          <w:p>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每少1个科室，扣2分；</w:t>
            </w:r>
          </w:p>
          <w:p>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未按照科室要求配备相关设施设备，扣2分；</w:t>
            </w:r>
          </w:p>
          <w:p>
            <w:pPr>
              <w:pStyle w:val="3"/>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未开展相关工作，扣3分。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12</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3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3.2.扶持有中医药特点和优势的医疗机构发展。政府举办的综合医院、妇幼保健机构等非中医类医疗机构设置的中医药科室要进行标准化建设，提升其中医临床科室、中药房、煎药室等设施设备配置。（20分）</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kern w:val="0"/>
                <w:sz w:val="21"/>
                <w:szCs w:val="21"/>
              </w:rPr>
              <w:t>3.2.1</w:t>
            </w:r>
            <w:r>
              <w:rPr>
                <w:rFonts w:hint="eastAsia" w:ascii="仿宋_GB2312" w:hAnsi="仿宋_GB2312" w:eastAsia="仿宋_GB2312" w:cs="仿宋_GB2312"/>
                <w:b w:val="0"/>
                <w:bCs w:val="0"/>
                <w:sz w:val="21"/>
                <w:szCs w:val="21"/>
              </w:rPr>
              <w:t>.查</w:t>
            </w:r>
            <w:r>
              <w:rPr>
                <w:rFonts w:hint="eastAsia" w:ascii="仿宋_GB2312" w:hAnsi="仿宋_GB2312" w:eastAsia="仿宋_GB2312" w:cs="仿宋_GB2312"/>
                <w:b w:val="0"/>
                <w:bCs w:val="0"/>
                <w:sz w:val="21"/>
                <w:szCs w:val="21"/>
                <w:lang w:val="en-US" w:eastAsia="zh-CN"/>
              </w:rPr>
              <w:t>看</w:t>
            </w:r>
            <w:r>
              <w:rPr>
                <w:rFonts w:hint="eastAsia" w:ascii="仿宋_GB2312" w:hAnsi="仿宋_GB2312" w:eastAsia="仿宋_GB2312" w:cs="仿宋_GB2312"/>
                <w:b w:val="0"/>
                <w:bCs w:val="0"/>
                <w:sz w:val="21"/>
                <w:szCs w:val="21"/>
              </w:rPr>
              <w:t>县综合医院、妇幼保健机构</w:t>
            </w:r>
          </w:p>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中医科规范化设置情况。</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查阅资料，现场核实</w:t>
            </w:r>
            <w:r>
              <w:rPr>
                <w:rFonts w:hint="eastAsia" w:ascii="仿宋_GB2312" w:hAnsi="仿宋_GB2312" w:eastAsia="仿宋_GB2312" w:cs="仿宋_GB2312"/>
                <w:b w:val="0"/>
                <w:bCs w:val="0"/>
                <w:sz w:val="21"/>
                <w:szCs w:val="21"/>
              </w:rPr>
              <w:t>综合医院、妇幼保健机构</w:t>
            </w:r>
            <w:r>
              <w:rPr>
                <w:rFonts w:hint="eastAsia" w:ascii="仿宋_GB2312" w:hAnsi="仿宋_GB2312" w:eastAsia="仿宋_GB2312" w:cs="仿宋_GB2312"/>
                <w:b w:val="0"/>
                <w:bCs w:val="0"/>
                <w:sz w:val="21"/>
                <w:szCs w:val="21"/>
                <w:lang w:val="en-US" w:eastAsia="zh-CN"/>
              </w:rPr>
              <w:t>未</w:t>
            </w:r>
            <w:r>
              <w:rPr>
                <w:rFonts w:hint="eastAsia" w:ascii="仿宋_GB2312" w:hAnsi="仿宋_GB2312" w:eastAsia="仿宋_GB2312" w:cs="仿宋_GB2312"/>
                <w:b w:val="0"/>
                <w:bCs w:val="0"/>
                <w:sz w:val="21"/>
                <w:szCs w:val="21"/>
              </w:rPr>
              <w:t>设置中医科室的</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一个机构扣</w:t>
            </w: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rPr>
              <w:t>分，最多扣10分。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3.2.2.</w:t>
            </w:r>
            <w:r>
              <w:rPr>
                <w:rFonts w:hint="eastAsia" w:ascii="仿宋_GB2312" w:hAnsi="仿宋_GB2312" w:eastAsia="仿宋_GB2312" w:cs="仿宋_GB2312"/>
                <w:b w:val="0"/>
                <w:bCs w:val="0"/>
                <w:sz w:val="21"/>
                <w:szCs w:val="21"/>
                <w:lang w:val="en-US" w:eastAsia="zh-CN"/>
              </w:rPr>
              <w:t>查看县综合医院、妇幼保健机构中医科、中药房、煎药室等设施设备配置情况。</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现场查看县综合医院、妇幼保健机构中医科、中药房、煎药室等设施设备配置情况，一个机构未配备中医药设施设备，扣5分。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3.3.县级中医医院发挥龙头带动作用，成立基层中医药指导科室，设置专人负责本县域基层医疗卫生机构的中医药业务指导、人员培训等。</w:t>
            </w:r>
          </w:p>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（20分）</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3.3.1.</w:t>
            </w:r>
            <w:r>
              <w:rPr>
                <w:rFonts w:hint="eastAsia" w:ascii="仿宋_GB2312" w:hAnsi="仿宋_GB2312" w:eastAsia="仿宋_GB2312" w:cs="仿宋_GB2312"/>
                <w:b w:val="0"/>
                <w:bCs w:val="0"/>
                <w:sz w:val="21"/>
                <w:szCs w:val="21"/>
                <w:lang w:val="en-US" w:eastAsia="zh-CN"/>
              </w:rPr>
              <w:t>查阅</w:t>
            </w:r>
            <w:r>
              <w:rPr>
                <w:rFonts w:hint="eastAsia" w:ascii="仿宋_GB2312" w:hAnsi="仿宋_GB2312" w:eastAsia="仿宋_GB2312" w:cs="仿宋_GB2312"/>
                <w:b w:val="0"/>
                <w:bCs w:val="0"/>
                <w:sz w:val="21"/>
                <w:szCs w:val="21"/>
              </w:rPr>
              <w:t>县级中医医院</w:t>
            </w:r>
            <w:r>
              <w:rPr>
                <w:rFonts w:hint="eastAsia" w:ascii="仿宋_GB2312" w:hAnsi="仿宋_GB2312" w:eastAsia="仿宋_GB2312" w:cs="仿宋_GB2312"/>
                <w:b w:val="0"/>
                <w:bCs w:val="0"/>
                <w:sz w:val="21"/>
                <w:szCs w:val="21"/>
                <w:lang w:val="en-US" w:eastAsia="zh-CN"/>
              </w:rPr>
              <w:t>基层中医药指导科室设置、人员配备等情况。</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县级中医医院</w:t>
            </w:r>
            <w:r>
              <w:rPr>
                <w:rFonts w:hint="eastAsia" w:ascii="仿宋_GB2312" w:hAnsi="仿宋_GB2312" w:eastAsia="仿宋_GB2312" w:cs="仿宋_GB2312"/>
                <w:b w:val="0"/>
                <w:bCs w:val="0"/>
                <w:sz w:val="21"/>
                <w:szCs w:val="21"/>
                <w:lang w:val="en-US" w:eastAsia="zh-CN"/>
              </w:rPr>
              <w:t>未</w:t>
            </w:r>
            <w:r>
              <w:rPr>
                <w:rFonts w:hint="eastAsia" w:ascii="仿宋_GB2312" w:hAnsi="仿宋_GB2312" w:eastAsia="仿宋_GB2312" w:cs="仿宋_GB2312"/>
                <w:b w:val="0"/>
                <w:bCs w:val="0"/>
                <w:sz w:val="21"/>
                <w:szCs w:val="21"/>
              </w:rPr>
              <w:t>成立</w:t>
            </w:r>
            <w:r>
              <w:rPr>
                <w:rFonts w:hint="eastAsia" w:ascii="仿宋_GB2312" w:hAnsi="仿宋_GB2312" w:eastAsia="仿宋_GB2312" w:cs="仿宋_GB2312"/>
                <w:b w:val="0"/>
                <w:bCs w:val="0"/>
                <w:sz w:val="21"/>
                <w:szCs w:val="21"/>
                <w:lang w:val="en-US" w:eastAsia="zh-CN"/>
              </w:rPr>
              <w:t>基层中医药指导科</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扣</w:t>
            </w:r>
            <w:r>
              <w:rPr>
                <w:rFonts w:hint="eastAsia" w:ascii="仿宋_GB2312" w:hAnsi="仿宋_GB2312" w:eastAsia="仿宋_GB2312" w:cs="仿宋_GB2312"/>
                <w:b w:val="0"/>
                <w:bCs w:val="0"/>
                <w:sz w:val="21"/>
                <w:szCs w:val="21"/>
              </w:rPr>
              <w:t>10分</w:t>
            </w:r>
            <w:r>
              <w:rPr>
                <w:rFonts w:hint="eastAsia" w:ascii="仿宋_GB2312" w:hAnsi="仿宋_GB2312" w:eastAsia="仿宋_GB2312" w:cs="仿宋_GB2312"/>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无</w:t>
            </w:r>
            <w:r>
              <w:rPr>
                <w:rFonts w:hint="eastAsia" w:ascii="仿宋_GB2312" w:hAnsi="仿宋_GB2312" w:eastAsia="仿宋_GB2312" w:cs="仿宋_GB2312"/>
                <w:b w:val="0"/>
                <w:bCs w:val="0"/>
                <w:sz w:val="21"/>
                <w:szCs w:val="21"/>
              </w:rPr>
              <w:t>专人负责</w:t>
            </w:r>
            <w:r>
              <w:rPr>
                <w:rFonts w:hint="eastAsia" w:ascii="仿宋_GB2312" w:hAnsi="仿宋_GB2312" w:eastAsia="仿宋_GB2312" w:cs="仿宋_GB2312"/>
                <w:b w:val="0"/>
                <w:bCs w:val="0"/>
                <w:sz w:val="21"/>
                <w:szCs w:val="21"/>
                <w:lang w:val="en-US" w:eastAsia="zh-CN"/>
              </w:rPr>
              <w:t>扣5</w:t>
            </w:r>
            <w:r>
              <w:rPr>
                <w:rFonts w:hint="eastAsia" w:ascii="仿宋_GB2312" w:hAnsi="仿宋_GB2312" w:eastAsia="仿宋_GB2312" w:cs="仿宋_GB2312"/>
                <w:b w:val="0"/>
                <w:bCs w:val="0"/>
                <w:sz w:val="21"/>
                <w:szCs w:val="21"/>
              </w:rPr>
              <w:t>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highlight w:val="yellow"/>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lang w:val="en-US"/>
              </w:rPr>
            </w:pPr>
            <w:r>
              <w:rPr>
                <w:rFonts w:hint="eastAsia" w:ascii="仿宋_GB2312" w:hAnsi="仿宋_GB2312" w:eastAsia="仿宋_GB2312" w:cs="仿宋_GB2312"/>
                <w:b w:val="0"/>
                <w:bCs w:val="0"/>
                <w:sz w:val="21"/>
                <w:szCs w:val="21"/>
              </w:rPr>
              <w:t>3.3.2.</w:t>
            </w:r>
            <w:r>
              <w:rPr>
                <w:rFonts w:hint="eastAsia" w:ascii="仿宋_GB2312" w:hAnsi="仿宋_GB2312" w:eastAsia="仿宋_GB2312" w:cs="仿宋_GB2312"/>
                <w:b w:val="0"/>
                <w:bCs w:val="0"/>
                <w:sz w:val="21"/>
                <w:szCs w:val="21"/>
                <w:lang w:val="en-US" w:eastAsia="zh-CN"/>
              </w:rPr>
              <w:t>查阅</w:t>
            </w:r>
            <w:r>
              <w:rPr>
                <w:rFonts w:hint="eastAsia" w:ascii="仿宋_GB2312" w:hAnsi="仿宋_GB2312" w:eastAsia="仿宋_GB2312" w:cs="仿宋_GB2312"/>
                <w:b w:val="0"/>
                <w:bCs w:val="0"/>
                <w:sz w:val="21"/>
                <w:szCs w:val="21"/>
              </w:rPr>
              <w:t>县级中医医院</w:t>
            </w:r>
            <w:r>
              <w:rPr>
                <w:rFonts w:hint="eastAsia" w:ascii="仿宋_GB2312" w:hAnsi="仿宋_GB2312" w:eastAsia="仿宋_GB2312" w:cs="仿宋_GB2312"/>
                <w:b w:val="0"/>
                <w:bCs w:val="0"/>
                <w:sz w:val="21"/>
                <w:szCs w:val="21"/>
                <w:lang w:val="en-US" w:eastAsia="zh-CN"/>
              </w:rPr>
              <w:t>基层中医药指导科开展工作情况。</w:t>
            </w:r>
          </w:p>
        </w:tc>
        <w:tc>
          <w:tcPr>
            <w:tcW w:w="340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未查阅到对</w:t>
            </w:r>
            <w:r>
              <w:rPr>
                <w:rFonts w:hint="eastAsia" w:ascii="仿宋_GB2312" w:hAnsi="仿宋_GB2312" w:eastAsia="仿宋_GB2312" w:cs="仿宋_GB2312"/>
                <w:b w:val="0"/>
                <w:bCs w:val="0"/>
                <w:sz w:val="21"/>
                <w:szCs w:val="21"/>
              </w:rPr>
              <w:t>基层医疗卫生机构</w:t>
            </w:r>
            <w:r>
              <w:rPr>
                <w:rFonts w:hint="eastAsia" w:ascii="仿宋_GB2312" w:hAnsi="仿宋_GB2312" w:eastAsia="仿宋_GB2312" w:cs="仿宋_GB2312"/>
                <w:b w:val="0"/>
                <w:bCs w:val="0"/>
                <w:sz w:val="21"/>
                <w:szCs w:val="21"/>
                <w:lang w:val="en-US" w:eastAsia="zh-CN"/>
              </w:rPr>
              <w:t>开展业务指导、培训等相关工作记录，扣10分；</w:t>
            </w:r>
          </w:p>
          <w:p>
            <w:pPr>
              <w:pStyle w:val="2"/>
              <w:keepNext w:val="0"/>
              <w:keepLines w:val="0"/>
              <w:pageBreakBefore w:val="0"/>
              <w:widowControl w:val="0"/>
              <w:kinsoku/>
              <w:wordWrap/>
              <w:overflowPunct/>
              <w:topLinePunct w:val="0"/>
              <w:autoSpaceDE/>
              <w:autoSpaceDN/>
              <w:bidi w:val="0"/>
              <w:adjustRightInd/>
              <w:snapToGrid/>
              <w:spacing w:after="0" w:afterLines="0" w:line="28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工作记录</w:t>
            </w:r>
            <w:r>
              <w:rPr>
                <w:rFonts w:hint="eastAsia" w:ascii="仿宋_GB2312" w:hAnsi="仿宋_GB2312" w:eastAsia="仿宋_GB2312" w:cs="仿宋_GB2312"/>
                <w:b w:val="0"/>
                <w:bCs w:val="0"/>
                <w:sz w:val="21"/>
                <w:szCs w:val="21"/>
                <w:lang w:val="en-US" w:eastAsia="zh-CN"/>
              </w:rPr>
              <w:t>不完整，扣5</w:t>
            </w:r>
            <w:r>
              <w:rPr>
                <w:rFonts w:hint="eastAsia" w:ascii="仿宋_GB2312" w:hAnsi="仿宋_GB2312" w:eastAsia="仿宋_GB2312" w:cs="仿宋_GB2312"/>
                <w:b w:val="0"/>
                <w:bCs w:val="0"/>
                <w:sz w:val="21"/>
                <w:szCs w:val="21"/>
              </w:rPr>
              <w:t>分</w:t>
            </w:r>
            <w:r>
              <w:rPr>
                <w:rFonts w:hint="eastAsia" w:ascii="仿宋_GB2312" w:hAnsi="仿宋_GB2312" w:eastAsia="仿宋_GB2312" w:cs="仿宋_GB2312"/>
                <w:b w:val="0"/>
                <w:bCs w:val="0"/>
                <w:sz w:val="21"/>
                <w:szCs w:val="21"/>
                <w:lang w:eastAsia="zh-CN"/>
              </w:rPr>
              <w:t>。</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jc w:val="lef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★3.4.县级中医医院牵头组建各种形式的医联体。在医联体建设中充分发挥中医药辐射作用，在推动医联体建设中，力争覆盖人口不低于30%。将符合条件的中医诊所纳入到医联体建设。（</w:t>
            </w:r>
            <w:r>
              <w:rPr>
                <w:rFonts w:hint="eastAsia" w:ascii="仿宋_GB2312" w:hAnsi="仿宋_GB2312" w:eastAsia="仿宋_GB2312" w:cs="仿宋_GB2312"/>
                <w:b w:val="0"/>
                <w:bCs w:val="0"/>
                <w:kern w:val="0"/>
                <w:sz w:val="21"/>
                <w:szCs w:val="21"/>
              </w:rPr>
              <w:t>30分≥2</w:t>
            </w:r>
            <w:r>
              <w:rPr>
                <w:rFonts w:hint="eastAsia" w:ascii="仿宋_GB2312" w:hAnsi="仿宋_GB2312" w:eastAsia="仿宋_GB2312" w:cs="仿宋_GB2312"/>
                <w:b w:val="0"/>
                <w:bCs w:val="0"/>
                <w:kern w:val="0"/>
                <w:sz w:val="21"/>
                <w:szCs w:val="21"/>
                <w:lang w:val="en-US" w:eastAsia="zh-CN"/>
              </w:rPr>
              <w:t>7</w:t>
            </w:r>
            <w:r>
              <w:rPr>
                <w:rFonts w:hint="eastAsia" w:ascii="仿宋_GB2312" w:hAnsi="仿宋_GB2312" w:eastAsia="仿宋_GB2312" w:cs="仿宋_GB2312"/>
                <w:b w:val="0"/>
                <w:bCs w:val="0"/>
                <w:kern w:val="0"/>
                <w:sz w:val="21"/>
                <w:szCs w:val="21"/>
              </w:rPr>
              <w:t>分为达标</w:t>
            </w:r>
            <w:r>
              <w:rPr>
                <w:rFonts w:hint="eastAsia" w:ascii="仿宋_GB2312" w:hAnsi="仿宋_GB2312" w:eastAsia="仿宋_GB2312" w:cs="仿宋_GB2312"/>
                <w:b w:val="0"/>
                <w:bCs w:val="0"/>
                <w:sz w:val="21"/>
                <w:szCs w:val="21"/>
              </w:rPr>
              <w:t>）</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3.4.1.查阅县中医医院组建的医联体有关资料。</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县中医医院</w:t>
            </w:r>
            <w:r>
              <w:rPr>
                <w:rFonts w:hint="eastAsia" w:ascii="仿宋_GB2312" w:hAnsi="仿宋_GB2312" w:eastAsia="仿宋_GB2312" w:cs="仿宋_GB2312"/>
                <w:b w:val="0"/>
                <w:bCs w:val="0"/>
                <w:sz w:val="21"/>
                <w:szCs w:val="21"/>
                <w:lang w:val="en-US" w:eastAsia="zh-CN"/>
              </w:rPr>
              <w:t>未</w:t>
            </w:r>
            <w:r>
              <w:rPr>
                <w:rFonts w:hint="eastAsia" w:ascii="仿宋_GB2312" w:hAnsi="仿宋_GB2312" w:eastAsia="仿宋_GB2312" w:cs="仿宋_GB2312"/>
                <w:b w:val="0"/>
                <w:bCs w:val="0"/>
                <w:sz w:val="21"/>
                <w:szCs w:val="21"/>
              </w:rPr>
              <w:t>牵头组建医联体</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不得分</w:t>
            </w:r>
            <w:r>
              <w:rPr>
                <w:rFonts w:hint="eastAsia" w:ascii="仿宋_GB2312" w:hAnsi="仿宋_GB2312" w:eastAsia="仿宋_GB2312" w:cs="仿宋_GB2312"/>
                <w:b w:val="0"/>
                <w:bCs w:val="0"/>
                <w:sz w:val="21"/>
                <w:szCs w:val="21"/>
                <w:lang w:eastAsia="zh-CN"/>
              </w:rPr>
              <w:t>。</w:t>
            </w:r>
          </w:p>
        </w:tc>
        <w:tc>
          <w:tcPr>
            <w:tcW w:w="720" w:type="dxa"/>
            <w:noWrap w:val="0"/>
            <w:vAlign w:val="center"/>
          </w:tcPr>
          <w:p>
            <w:pPr>
              <w:spacing w:line="28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3.4.2.查阅县中医医院组建医联体</w:t>
            </w:r>
            <w:r>
              <w:rPr>
                <w:rFonts w:hint="eastAsia" w:ascii="仿宋_GB2312" w:hAnsi="仿宋_GB2312" w:eastAsia="仿宋_GB2312" w:cs="仿宋_GB2312"/>
                <w:b w:val="0"/>
                <w:bCs w:val="0"/>
                <w:sz w:val="21"/>
                <w:szCs w:val="21"/>
                <w:lang w:val="en-US" w:eastAsia="zh-CN"/>
              </w:rPr>
              <w:t>辐射范围。</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县中医医院医联体</w:t>
            </w:r>
            <w:r>
              <w:rPr>
                <w:rFonts w:hint="eastAsia" w:ascii="仿宋_GB2312" w:hAnsi="仿宋_GB2312" w:eastAsia="仿宋_GB2312" w:cs="仿宋_GB2312"/>
                <w:b w:val="0"/>
                <w:bCs w:val="0"/>
                <w:sz w:val="21"/>
                <w:szCs w:val="21"/>
                <w:lang w:val="en-US" w:eastAsia="zh-CN"/>
              </w:rPr>
              <w:t>辐射</w:t>
            </w:r>
            <w:r>
              <w:rPr>
                <w:rFonts w:hint="eastAsia" w:ascii="仿宋_GB2312" w:hAnsi="仿宋_GB2312" w:eastAsia="仿宋_GB2312" w:cs="仿宋_GB2312"/>
                <w:b w:val="0"/>
                <w:bCs w:val="0"/>
                <w:sz w:val="21"/>
                <w:szCs w:val="21"/>
              </w:rPr>
              <w:t>覆盖人口&lt;30%</w:t>
            </w:r>
            <w:r>
              <w:rPr>
                <w:rFonts w:hint="eastAsia" w:ascii="仿宋_GB2312" w:hAnsi="仿宋_GB2312" w:eastAsia="仿宋_GB2312" w:cs="仿宋_GB2312"/>
                <w:b w:val="0"/>
                <w:bCs w:val="0"/>
                <w:sz w:val="21"/>
                <w:szCs w:val="21"/>
                <w:lang w:val="en-US" w:eastAsia="zh-CN"/>
              </w:rPr>
              <w:t>，每降低1个百分点，扣1分，扣完为止。</w:t>
            </w:r>
          </w:p>
        </w:tc>
        <w:tc>
          <w:tcPr>
            <w:tcW w:w="720" w:type="dxa"/>
            <w:noWrap w:val="0"/>
            <w:vAlign w:val="center"/>
          </w:tcPr>
          <w:p>
            <w:pPr>
              <w:spacing w:line="280" w:lineRule="exact"/>
              <w:ind w:firstLine="0"/>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1</w:t>
            </w:r>
            <w:r>
              <w:rPr>
                <w:rFonts w:hint="eastAsia" w:ascii="仿宋_GB2312" w:hAnsi="仿宋_GB2312" w:eastAsia="仿宋_GB2312" w:cs="仿宋_GB2312"/>
                <w:b w:val="0"/>
                <w:bCs w:val="0"/>
                <w:sz w:val="21"/>
                <w:szCs w:val="21"/>
                <w:lang w:val="en-US" w:eastAsia="zh-CN"/>
              </w:rPr>
              <w:t>4</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3.4.3.查阅县中医医院医联体</w:t>
            </w:r>
            <w:r>
              <w:rPr>
                <w:rFonts w:hint="eastAsia" w:ascii="仿宋_GB2312" w:hAnsi="仿宋_GB2312" w:eastAsia="仿宋_GB2312" w:cs="仿宋_GB2312"/>
                <w:b w:val="0"/>
                <w:bCs w:val="0"/>
                <w:sz w:val="21"/>
                <w:szCs w:val="21"/>
                <w:lang w:val="en-US" w:eastAsia="zh-CN"/>
              </w:rPr>
              <w:t>成员单位，以及开展工作情况。</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未查阅到</w:t>
            </w:r>
            <w:r>
              <w:rPr>
                <w:rFonts w:hint="eastAsia" w:ascii="仿宋_GB2312" w:hAnsi="仿宋_GB2312" w:eastAsia="仿宋_GB2312" w:cs="仿宋_GB2312"/>
                <w:b w:val="0"/>
                <w:bCs w:val="0"/>
                <w:sz w:val="21"/>
                <w:szCs w:val="21"/>
              </w:rPr>
              <w:t>将符合条件的中医诊所纳入到医联体建设</w:t>
            </w:r>
            <w:r>
              <w:rPr>
                <w:rFonts w:hint="eastAsia" w:ascii="仿宋_GB2312" w:hAnsi="仿宋_GB2312" w:eastAsia="仿宋_GB2312" w:cs="仿宋_GB2312"/>
                <w:b w:val="0"/>
                <w:bCs w:val="0"/>
                <w:sz w:val="21"/>
                <w:szCs w:val="21"/>
                <w:lang w:val="en-US" w:eastAsia="zh-CN"/>
              </w:rPr>
              <w:t>的，扣6分；</w:t>
            </w:r>
          </w:p>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未派专家到成员单位出诊带教，扣2分；</w:t>
            </w:r>
          </w:p>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未对成员单位定期开展相关培训，扣2分；</w:t>
            </w:r>
          </w:p>
          <w:p>
            <w:pPr>
              <w:keepNext w:val="0"/>
              <w:keepLines w:val="0"/>
              <w:pageBreakBefore w:val="0"/>
              <w:widowControl w:val="0"/>
              <w:kinsoku/>
              <w:wordWrap/>
              <w:overflowPunct/>
              <w:topLinePunct w:val="0"/>
              <w:autoSpaceDE/>
              <w:autoSpaceDN/>
              <w:bidi w:val="0"/>
              <w:adjustRightInd/>
              <w:snapToGrid/>
              <w:spacing w:line="28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未开展上下转诊，扣2分。</w:t>
            </w:r>
          </w:p>
        </w:tc>
        <w:tc>
          <w:tcPr>
            <w:tcW w:w="720" w:type="dxa"/>
            <w:noWrap w:val="0"/>
            <w:vAlign w:val="center"/>
          </w:tcPr>
          <w:p>
            <w:pPr>
              <w:spacing w:line="280" w:lineRule="exact"/>
              <w:ind w:firstLine="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3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lef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3.5.社区卫生服务中心、乡镇卫生院100%规范设置中医科、中药房，配备中医诊疗设备。社区卫生服务中心和乡镇卫生院100%设置中医馆，加强服务内涵建设，接入中医健康信息平台。设立康复科室，为居民提供中医药康复服务。（</w:t>
            </w:r>
            <w:r>
              <w:rPr>
                <w:rFonts w:hint="eastAsia" w:ascii="仿宋_GB2312" w:hAnsi="仿宋_GB2312" w:eastAsia="仿宋_GB2312" w:cs="仿宋_GB2312"/>
                <w:b w:val="0"/>
                <w:bCs w:val="0"/>
                <w:kern w:val="0"/>
                <w:sz w:val="21"/>
                <w:szCs w:val="21"/>
              </w:rPr>
              <w:t>30分≥2</w:t>
            </w:r>
            <w:r>
              <w:rPr>
                <w:rFonts w:hint="eastAsia" w:ascii="仿宋_GB2312" w:hAnsi="仿宋_GB2312" w:eastAsia="仿宋_GB2312" w:cs="仿宋_GB2312"/>
                <w:b w:val="0"/>
                <w:bCs w:val="0"/>
                <w:kern w:val="0"/>
                <w:sz w:val="21"/>
                <w:szCs w:val="21"/>
                <w:lang w:val="en-US" w:eastAsia="zh-CN"/>
              </w:rPr>
              <w:t>7</w:t>
            </w:r>
            <w:r>
              <w:rPr>
                <w:rFonts w:hint="eastAsia" w:ascii="仿宋_GB2312" w:hAnsi="仿宋_GB2312" w:eastAsia="仿宋_GB2312" w:cs="仿宋_GB2312"/>
                <w:b w:val="0"/>
                <w:bCs w:val="0"/>
                <w:kern w:val="0"/>
                <w:sz w:val="21"/>
                <w:szCs w:val="21"/>
              </w:rPr>
              <w:t>分为达标</w:t>
            </w:r>
            <w:r>
              <w:rPr>
                <w:rFonts w:hint="eastAsia" w:ascii="仿宋_GB2312" w:hAnsi="仿宋_GB2312" w:eastAsia="仿宋_GB2312" w:cs="仿宋_GB2312"/>
                <w:b w:val="0"/>
                <w:bCs w:val="0"/>
                <w:sz w:val="21"/>
                <w:szCs w:val="21"/>
              </w:rPr>
              <w:t>）</w:t>
            </w:r>
          </w:p>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3.5.1.</w:t>
            </w:r>
            <w:r>
              <w:rPr>
                <w:rFonts w:hint="eastAsia" w:ascii="仿宋_GB2312" w:hAnsi="仿宋_GB2312" w:eastAsia="仿宋_GB2312" w:cs="仿宋_GB2312"/>
                <w:b w:val="0"/>
                <w:bCs w:val="0"/>
                <w:sz w:val="21"/>
                <w:szCs w:val="21"/>
                <w:lang w:val="en-US" w:eastAsia="zh-CN"/>
              </w:rPr>
              <w:t>查看</w:t>
            </w:r>
            <w:r>
              <w:rPr>
                <w:rFonts w:hint="eastAsia" w:ascii="仿宋_GB2312" w:hAnsi="仿宋_GB2312" w:eastAsia="仿宋_GB2312" w:cs="仿宋_GB2312"/>
                <w:b w:val="0"/>
                <w:bCs w:val="0"/>
                <w:sz w:val="21"/>
                <w:szCs w:val="21"/>
              </w:rPr>
              <w:t>中医医院医疗质量监测中心提供的相关数据</w:t>
            </w:r>
            <w:r>
              <w:rPr>
                <w:rFonts w:hint="eastAsia" w:ascii="仿宋_GB2312" w:hAnsi="仿宋_GB2312" w:eastAsia="仿宋_GB2312" w:cs="仿宋_GB2312"/>
                <w:b w:val="0"/>
                <w:bCs w:val="0"/>
                <w:sz w:val="21"/>
                <w:szCs w:val="21"/>
                <w:lang w:eastAsia="zh-CN"/>
              </w:rPr>
              <w:t>。</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rPr>
              <w:t>社区卫生服务中心、乡镇卫生院</w:t>
            </w:r>
            <w:r>
              <w:rPr>
                <w:rFonts w:hint="eastAsia" w:ascii="仿宋_GB2312" w:hAnsi="仿宋_GB2312" w:eastAsia="仿宋_GB2312" w:cs="仿宋_GB2312"/>
                <w:b w:val="0"/>
                <w:bCs w:val="0"/>
                <w:sz w:val="21"/>
                <w:szCs w:val="21"/>
                <w:highlight w:val="none"/>
                <w:lang w:val="en-US" w:eastAsia="zh-CN"/>
              </w:rPr>
              <w:t>未达到</w:t>
            </w:r>
            <w:r>
              <w:rPr>
                <w:rFonts w:hint="eastAsia" w:ascii="仿宋_GB2312" w:hAnsi="仿宋_GB2312" w:eastAsia="仿宋_GB2312" w:cs="仿宋_GB2312"/>
                <w:b w:val="0"/>
                <w:bCs w:val="0"/>
                <w:sz w:val="21"/>
                <w:szCs w:val="21"/>
                <w:highlight w:val="none"/>
              </w:rPr>
              <w:t>100%规范设置中医科、中药房，配备中医诊疗设备</w:t>
            </w:r>
            <w:r>
              <w:rPr>
                <w:rFonts w:hint="eastAsia" w:ascii="仿宋_GB2312" w:hAnsi="仿宋_GB2312" w:eastAsia="仿宋_GB2312" w:cs="仿宋_GB2312"/>
                <w:b w:val="0"/>
                <w:bCs w:val="0"/>
                <w:sz w:val="21"/>
                <w:szCs w:val="21"/>
                <w:highlight w:val="none"/>
                <w:lang w:val="en-US" w:eastAsia="zh-CN"/>
              </w:rPr>
              <w:t>，扣6分；</w:t>
            </w:r>
          </w:p>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rPr>
              <w:t>社区卫生服务中心和乡镇卫生院</w:t>
            </w:r>
            <w:r>
              <w:rPr>
                <w:rFonts w:hint="eastAsia" w:ascii="仿宋_GB2312" w:hAnsi="仿宋_GB2312" w:eastAsia="仿宋_GB2312" w:cs="仿宋_GB2312"/>
                <w:b w:val="0"/>
                <w:bCs w:val="0"/>
                <w:sz w:val="21"/>
                <w:szCs w:val="21"/>
                <w:highlight w:val="none"/>
                <w:lang w:val="en-US" w:eastAsia="zh-CN"/>
              </w:rPr>
              <w:t>未达到</w:t>
            </w:r>
            <w:r>
              <w:rPr>
                <w:rFonts w:hint="eastAsia" w:ascii="仿宋_GB2312" w:hAnsi="仿宋_GB2312" w:eastAsia="仿宋_GB2312" w:cs="仿宋_GB2312"/>
                <w:b w:val="0"/>
                <w:bCs w:val="0"/>
                <w:sz w:val="21"/>
                <w:szCs w:val="21"/>
                <w:highlight w:val="none"/>
              </w:rPr>
              <w:t>100%设置中医馆</w:t>
            </w:r>
            <w:r>
              <w:rPr>
                <w:rFonts w:hint="eastAsia" w:ascii="仿宋_GB2312" w:hAnsi="仿宋_GB2312" w:eastAsia="仿宋_GB2312" w:cs="仿宋_GB2312"/>
                <w:b w:val="0"/>
                <w:bCs w:val="0"/>
                <w:sz w:val="21"/>
                <w:szCs w:val="21"/>
                <w:highlight w:val="none"/>
                <w:lang w:val="en-US" w:eastAsia="zh-CN"/>
              </w:rPr>
              <w:t>，扣6分；</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12</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3.5.2.现场抽查2个基层医疗卫生机构</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核查其设置中医科、中药房，配备中医诊疗设备</w:t>
            </w:r>
            <w:r>
              <w:rPr>
                <w:rFonts w:hint="eastAsia" w:ascii="仿宋_GB2312" w:hAnsi="仿宋_GB2312" w:eastAsia="仿宋_GB2312" w:cs="仿宋_GB2312"/>
                <w:b w:val="0"/>
                <w:bCs w:val="0"/>
                <w:sz w:val="21"/>
                <w:szCs w:val="21"/>
                <w:lang w:val="en-US" w:eastAsia="zh-CN"/>
              </w:rPr>
              <w:t>情况。</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lang w:val="en-US"/>
              </w:rPr>
            </w:pPr>
            <w:r>
              <w:rPr>
                <w:rFonts w:hint="eastAsia" w:ascii="仿宋_GB2312" w:hAnsi="仿宋_GB2312" w:eastAsia="仿宋_GB2312" w:cs="仿宋_GB2312"/>
                <w:b w:val="0"/>
                <w:bCs w:val="0"/>
                <w:sz w:val="21"/>
                <w:szCs w:val="21"/>
                <w:lang w:val="en-US" w:eastAsia="zh-CN"/>
              </w:rPr>
              <w:t>抽查的机构未达到</w:t>
            </w:r>
            <w:r>
              <w:rPr>
                <w:rFonts w:hint="eastAsia" w:ascii="仿宋_GB2312" w:hAnsi="仿宋_GB2312" w:eastAsia="仿宋_GB2312" w:cs="仿宋_GB2312"/>
                <w:b w:val="0"/>
                <w:bCs w:val="0"/>
                <w:sz w:val="21"/>
                <w:szCs w:val="21"/>
              </w:rPr>
              <w:t>100%规范设置中医科、中药房，配备中医诊疗设备</w:t>
            </w:r>
            <w:r>
              <w:rPr>
                <w:rFonts w:hint="eastAsia" w:ascii="仿宋_GB2312" w:hAnsi="仿宋_GB2312" w:eastAsia="仿宋_GB2312" w:cs="仿宋_GB2312"/>
                <w:b w:val="0"/>
                <w:bCs w:val="0"/>
                <w:sz w:val="21"/>
                <w:szCs w:val="21"/>
                <w:lang w:val="en-US" w:eastAsia="zh-CN"/>
              </w:rPr>
              <w:t>的，每个机构扣6分。</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r>
              <w:rPr>
                <w:sz w:val="21"/>
              </w:rPr>
              <mc:AlternateContent>
                <mc:Choice Requires="wps">
                  <w:drawing>
                    <wp:anchor distT="0" distB="0" distL="114300" distR="114300" simplePos="0" relativeHeight="251664384" behindDoc="0" locked="0" layoutInCell="1" allowOverlap="1">
                      <wp:simplePos x="0" y="0"/>
                      <wp:positionH relativeFrom="column">
                        <wp:posOffset>631190</wp:posOffset>
                      </wp:positionH>
                      <wp:positionV relativeFrom="paragraph">
                        <wp:posOffset>427990</wp:posOffset>
                      </wp:positionV>
                      <wp:extent cx="153035" cy="2790825"/>
                      <wp:effectExtent l="0" t="0" r="18415" b="9525"/>
                      <wp:wrapNone/>
                      <wp:docPr id="6" name="文本框 6"/>
                      <wp:cNvGraphicFramePr/>
                      <a:graphic xmlns:a="http://schemas.openxmlformats.org/drawingml/2006/main">
                        <a:graphicData uri="http://schemas.microsoft.com/office/word/2010/wordprocessingShape">
                          <wps:wsp>
                            <wps:cNvSpPr txBox="1"/>
                            <wps:spPr>
                              <a:xfrm>
                                <a:off x="9480550" y="1804035"/>
                                <a:ext cx="153035" cy="27908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7pt;margin-top:33.7pt;height:219.75pt;width:12.05pt;z-index:251664384;mso-width-relative:page;mso-height-relative:page;" fillcolor="#FFFFFF [3201]" filled="t" stroked="f" coordsize="21600,21600" o:gfxdata="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vK&#10;vKfYAAAACQEAAA8AAAAAAAAAAQAgAAAAIgAAAGRycy9kb3ducmV2LnhtbFBLAQIUABQAAAAIAIdO&#10;4kBo6W4VXAIAAJ0EAAAOAAAAAAAAAAEAIAAAACcBAABkcnMvZTJvRG9jLnhtbFBLBQYAAAAABgAG&#10;AFkBAAD1BQAAAAA=&#10;">
                      <v:fill on="t" focussize="0,0"/>
                      <v:stroke on="f" weight="0.5pt"/>
                      <v:imagedata o:title=""/>
                      <o:lock v:ext="edit" aspectratio="f"/>
                      <v:textbox style="layout-flow:vertical-ideographic;">
                        <w:txbxContent>
                          <w:p/>
                        </w:txbxContent>
                      </v:textbox>
                    </v:shape>
                  </w:pict>
                </mc:Fallback>
              </mc:AlternateContent>
            </w:r>
          </w:p>
        </w:tc>
        <w:tc>
          <w:tcPr>
            <w:tcW w:w="705" w:type="dxa"/>
            <w:noWrap w:val="0"/>
            <w:vAlign w:val="top"/>
          </w:tcPr>
          <w:p>
            <w:pPr>
              <w:spacing w:line="300" w:lineRule="exact"/>
              <w:ind w:firstLine="0"/>
              <w:jc w:val="lef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3.5.3.现场抽查2个基层医疗机构</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核查其中医馆设置，以及人员配备情况。</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抽查的机构未达到100%设置中医馆的，每个机构扣6分；</w:t>
            </w:r>
          </w:p>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ins w:id="24" w:author="七仔" w:date="2022-03-09T15:32:00Z"/>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未按要求配备中医药人员的，每个机构扣6分；</w:t>
            </w:r>
          </w:p>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highlight w:val="none"/>
                <w:lang w:val="en-US" w:eastAsia="zh-CN"/>
              </w:rPr>
              <w:t>未接入</w:t>
            </w:r>
            <w:r>
              <w:rPr>
                <w:rFonts w:hint="eastAsia" w:ascii="仿宋_GB2312" w:hAnsi="仿宋_GB2312" w:eastAsia="仿宋_GB2312" w:cs="仿宋_GB2312"/>
                <w:b w:val="0"/>
                <w:bCs w:val="0"/>
                <w:sz w:val="21"/>
                <w:szCs w:val="21"/>
                <w:highlight w:val="none"/>
              </w:rPr>
              <w:t>中医健康信息平台</w:t>
            </w:r>
            <w:r>
              <w:rPr>
                <w:rFonts w:hint="eastAsia" w:ascii="仿宋_GB2312" w:hAnsi="仿宋_GB2312" w:eastAsia="仿宋_GB2312" w:cs="仿宋_GB2312"/>
                <w:b w:val="0"/>
                <w:bCs w:val="0"/>
                <w:sz w:val="21"/>
                <w:szCs w:val="21"/>
                <w:highlight w:val="none"/>
                <w:lang w:val="en-US" w:eastAsia="zh-CN"/>
              </w:rPr>
              <w:t>的，每个机构扣2分。</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3.5.4.</w:t>
            </w:r>
            <w:r>
              <w:rPr>
                <w:rFonts w:hint="eastAsia" w:ascii="仿宋_GB2312" w:hAnsi="仿宋_GB2312" w:eastAsia="仿宋_GB2312" w:cs="仿宋_GB2312"/>
                <w:b w:val="0"/>
                <w:bCs w:val="0"/>
                <w:sz w:val="21"/>
                <w:szCs w:val="21"/>
                <w:lang w:val="en-US" w:eastAsia="zh-CN"/>
              </w:rPr>
              <w:t>现场抽查2个基层医疗卫生机构，核查其康复科设置情况。</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ins w:id="25" w:author="七仔" w:date="2022-03-09T15:35:00Z"/>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抽查的机构未设置康复科的，每个机构扣2分。</w:t>
            </w:r>
          </w:p>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未查阅到开展康复服务工作相关记录的，每个机构扣2分。</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val="en-US" w:eastAsia="zh-CN"/>
              </w:rPr>
              <w:t>6</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3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lef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★3.6.社区卫生服务站、村卫生室100%具备提供中医药服务的场所和设施设备。推进“中医阁”建设，至少有10%的社区卫生服务站和村卫生室设置“中医阁”。（</w:t>
            </w:r>
            <w:r>
              <w:rPr>
                <w:rFonts w:hint="eastAsia" w:ascii="仿宋_GB2312" w:hAnsi="仿宋_GB2312" w:eastAsia="仿宋_GB2312" w:cs="仿宋_GB2312"/>
                <w:b w:val="0"/>
                <w:bCs w:val="0"/>
                <w:kern w:val="0"/>
                <w:sz w:val="21"/>
                <w:szCs w:val="21"/>
              </w:rPr>
              <w:t>30分≥2</w:t>
            </w:r>
            <w:r>
              <w:rPr>
                <w:rFonts w:hint="eastAsia" w:ascii="仿宋_GB2312" w:hAnsi="仿宋_GB2312" w:eastAsia="仿宋_GB2312" w:cs="仿宋_GB2312"/>
                <w:b w:val="0"/>
                <w:bCs w:val="0"/>
                <w:kern w:val="0"/>
                <w:sz w:val="21"/>
                <w:szCs w:val="21"/>
                <w:lang w:val="en-US" w:eastAsia="zh-CN"/>
              </w:rPr>
              <w:t>7</w:t>
            </w:r>
            <w:r>
              <w:rPr>
                <w:rFonts w:hint="eastAsia" w:ascii="仿宋_GB2312" w:hAnsi="仿宋_GB2312" w:eastAsia="仿宋_GB2312" w:cs="仿宋_GB2312"/>
                <w:b w:val="0"/>
                <w:bCs w:val="0"/>
                <w:kern w:val="0"/>
                <w:sz w:val="21"/>
                <w:szCs w:val="21"/>
              </w:rPr>
              <w:t>分为达标</w:t>
            </w:r>
            <w:r>
              <w:rPr>
                <w:rFonts w:hint="eastAsia" w:ascii="仿宋_GB2312" w:hAnsi="仿宋_GB2312" w:eastAsia="仿宋_GB2312" w:cs="仿宋_GB2312"/>
                <w:b w:val="0"/>
                <w:bCs w:val="0"/>
                <w:sz w:val="21"/>
                <w:szCs w:val="21"/>
              </w:rPr>
              <w:t>）</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3.6.1.</w:t>
            </w:r>
            <w:r>
              <w:rPr>
                <w:rFonts w:hint="eastAsia" w:ascii="仿宋_GB2312" w:hAnsi="仿宋_GB2312" w:eastAsia="仿宋_GB2312" w:cs="仿宋_GB2312"/>
                <w:b w:val="0"/>
                <w:bCs w:val="0"/>
                <w:sz w:val="21"/>
                <w:szCs w:val="21"/>
                <w:lang w:val="en-US" w:eastAsia="zh-CN"/>
              </w:rPr>
              <w:t>查看</w:t>
            </w:r>
            <w:r>
              <w:rPr>
                <w:rFonts w:hint="eastAsia" w:ascii="仿宋_GB2312" w:hAnsi="仿宋_GB2312" w:eastAsia="仿宋_GB2312" w:cs="仿宋_GB2312"/>
                <w:b w:val="0"/>
                <w:bCs w:val="0"/>
                <w:sz w:val="21"/>
                <w:szCs w:val="21"/>
              </w:rPr>
              <w:t>中医医院医疗质量监测中心提供的相关数据</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村卫生室相关指标数据由申报县根据现有统计数据提供</w:t>
            </w:r>
            <w:r>
              <w:rPr>
                <w:rFonts w:hint="eastAsia" w:ascii="仿宋_GB2312" w:hAnsi="仿宋_GB2312" w:eastAsia="仿宋_GB2312" w:cs="仿宋_GB2312"/>
                <w:b w:val="0"/>
                <w:bCs w:val="0"/>
                <w:sz w:val="21"/>
                <w:szCs w:val="21"/>
                <w:lang w:eastAsia="zh-CN"/>
              </w:rPr>
              <w:t>）</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全县具备提供中医药服务的社区卫生服务站和村卫生室未达到100%的，扣10分；</w:t>
            </w:r>
          </w:p>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highlight w:val="none"/>
                <w:lang w:val="en-US" w:eastAsia="zh-CN"/>
              </w:rPr>
              <w:t>建设“中医阁”占比＜10%的，扣5分。</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15</w:t>
            </w:r>
          </w:p>
        </w:tc>
        <w:tc>
          <w:tcPr>
            <w:tcW w:w="660" w:type="dxa"/>
            <w:noWrap w:val="0"/>
            <w:vAlign w:val="top"/>
          </w:tcPr>
          <w:p>
            <w:pPr>
              <w:spacing w:line="300" w:lineRule="exact"/>
              <w:ind w:firstLine="0"/>
              <w:jc w:val="center"/>
              <w:rPr>
                <w:rFonts w:hint="eastAsia" w:ascii="仿宋_GB2312" w:hAnsi="仿宋_GB2312" w:eastAsia="仿宋_GB2312" w:cs="仿宋_GB2312"/>
                <w:b w:val="0"/>
                <w:bCs w:val="0"/>
                <w:sz w:val="21"/>
                <w:szCs w:val="21"/>
                <w:lang w:val="en-US" w:eastAsia="zh-CN"/>
              </w:rPr>
            </w:pPr>
          </w:p>
        </w:tc>
        <w:tc>
          <w:tcPr>
            <w:tcW w:w="705" w:type="dxa"/>
            <w:noWrap w:val="0"/>
            <w:vAlign w:val="top"/>
          </w:tcPr>
          <w:p>
            <w:pPr>
              <w:spacing w:line="300" w:lineRule="exact"/>
              <w:ind w:firstLine="0"/>
              <w:jc w:val="center"/>
              <w:rPr>
                <w:rFonts w:hint="eastAsia" w:ascii="仿宋_GB2312" w:hAnsi="仿宋_GB2312" w:eastAsia="仿宋_GB2312" w:cs="仿宋_GB2312"/>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3.6.2.</w:t>
            </w:r>
            <w:r>
              <w:rPr>
                <w:rFonts w:hint="eastAsia" w:ascii="仿宋_GB2312" w:hAnsi="仿宋_GB2312" w:eastAsia="仿宋_GB2312" w:cs="仿宋_GB2312"/>
                <w:b w:val="0"/>
                <w:bCs w:val="0"/>
                <w:sz w:val="21"/>
                <w:szCs w:val="21"/>
                <w:lang w:val="en-US" w:eastAsia="zh-CN"/>
              </w:rPr>
              <w:t>查阅</w:t>
            </w:r>
            <w:r>
              <w:rPr>
                <w:rFonts w:hint="eastAsia" w:ascii="仿宋_GB2312" w:hAnsi="仿宋_GB2312" w:eastAsia="仿宋_GB2312" w:cs="仿宋_GB2312"/>
                <w:b w:val="0"/>
                <w:bCs w:val="0"/>
                <w:sz w:val="21"/>
                <w:szCs w:val="21"/>
              </w:rPr>
              <w:t>社区卫生服务站</w:t>
            </w:r>
            <w:r>
              <w:rPr>
                <w:rFonts w:hint="eastAsia" w:ascii="仿宋_GB2312" w:hAnsi="仿宋_GB2312" w:eastAsia="仿宋_GB2312" w:cs="仿宋_GB2312"/>
                <w:b w:val="0"/>
                <w:bCs w:val="0"/>
                <w:sz w:val="21"/>
                <w:szCs w:val="21"/>
                <w:lang w:val="en-US" w:eastAsia="zh-CN"/>
              </w:rPr>
              <w:t>、</w:t>
            </w:r>
            <w:r>
              <w:rPr>
                <w:rFonts w:hint="eastAsia" w:ascii="仿宋_GB2312" w:hAnsi="仿宋_GB2312" w:eastAsia="仿宋_GB2312" w:cs="仿宋_GB2312"/>
                <w:b w:val="0"/>
                <w:bCs w:val="0"/>
                <w:sz w:val="21"/>
                <w:szCs w:val="21"/>
              </w:rPr>
              <w:t>村卫生室</w:t>
            </w:r>
            <w:r>
              <w:rPr>
                <w:rFonts w:hint="eastAsia" w:ascii="仿宋_GB2312" w:hAnsi="仿宋_GB2312" w:eastAsia="仿宋_GB2312" w:cs="仿宋_GB2312"/>
                <w:b w:val="0"/>
                <w:bCs w:val="0"/>
                <w:sz w:val="21"/>
                <w:szCs w:val="21"/>
                <w:lang w:val="en-US" w:eastAsia="zh-CN"/>
              </w:rPr>
              <w:t>中医阁设置相关资料。</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未查阅到</w:t>
            </w:r>
            <w:r>
              <w:rPr>
                <w:rFonts w:hint="eastAsia" w:ascii="仿宋_GB2312" w:hAnsi="仿宋_GB2312" w:eastAsia="仿宋_GB2312" w:cs="仿宋_GB2312"/>
                <w:b w:val="0"/>
                <w:bCs w:val="0"/>
                <w:sz w:val="21"/>
                <w:szCs w:val="21"/>
              </w:rPr>
              <w:t>社区卫生服务站、村卫生室</w:t>
            </w:r>
            <w:r>
              <w:rPr>
                <w:rFonts w:hint="eastAsia" w:ascii="仿宋_GB2312" w:hAnsi="仿宋_GB2312" w:eastAsia="仿宋_GB2312" w:cs="仿宋_GB2312"/>
                <w:b w:val="0"/>
                <w:bCs w:val="0"/>
                <w:sz w:val="21"/>
                <w:szCs w:val="21"/>
                <w:lang w:val="en-US" w:eastAsia="zh-CN"/>
              </w:rPr>
              <w:t>中医阁设置相关资料的，不得分。</w:t>
            </w:r>
          </w:p>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中医阁设置＜10%的，每降低1个百分点，扣2分，扣完为止。</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eastAsia" w:ascii="仿宋_GB2312" w:hAnsi="仿宋_GB2312" w:eastAsia="仿宋_GB2312" w:cs="仿宋_GB2312"/>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3.6.3.根据</w:t>
            </w:r>
            <w:r>
              <w:rPr>
                <w:rFonts w:hint="eastAsia" w:ascii="仿宋_GB2312" w:hAnsi="仿宋_GB2312" w:eastAsia="仿宋_GB2312" w:cs="仿宋_GB2312"/>
                <w:b w:val="0"/>
                <w:bCs w:val="0"/>
                <w:sz w:val="21"/>
                <w:szCs w:val="21"/>
              </w:rPr>
              <w:t>“中医阁”</w:t>
            </w:r>
            <w:r>
              <w:rPr>
                <w:rFonts w:hint="eastAsia" w:ascii="仿宋_GB2312" w:hAnsi="仿宋_GB2312" w:eastAsia="仿宋_GB2312" w:cs="仿宋_GB2312"/>
                <w:b w:val="0"/>
                <w:bCs w:val="0"/>
                <w:sz w:val="21"/>
                <w:szCs w:val="21"/>
                <w:lang w:val="en-US" w:eastAsia="zh-CN"/>
              </w:rPr>
              <w:t>建设名单，随机抽取1家进行检查。</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所抽查机构中医阁未达到建设标准的，扣5分。</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5</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3495" w:type="dxa"/>
            <w:vMerge w:val="restart"/>
            <w:noWrap w:val="0"/>
            <w:vAlign w:val="center"/>
          </w:tcPr>
          <w:p>
            <w:pPr>
              <w:spacing w:line="300" w:lineRule="exact"/>
              <w:ind w:firstLine="0"/>
              <w:rPr>
                <w:rFonts w:hint="eastAsia" w:ascii="仿宋_GB2312" w:hAnsi="仿宋_GB2312" w:eastAsia="仿宋_GB2312" w:cs="仿宋_GB2312"/>
                <w:b w:val="0"/>
                <w:bCs w:val="0"/>
                <w:sz w:val="21"/>
                <w:szCs w:val="21"/>
              </w:rPr>
            </w:pPr>
            <w:r>
              <w:rPr>
                <w:sz w:val="21"/>
              </w:rPr>
              <mc:AlternateContent>
                <mc:Choice Requires="wps">
                  <w:drawing>
                    <wp:anchor distT="0" distB="0" distL="114300" distR="114300" simplePos="0" relativeHeight="251665408" behindDoc="0" locked="0" layoutInCell="1" allowOverlap="1">
                      <wp:simplePos x="0" y="0"/>
                      <wp:positionH relativeFrom="column">
                        <wp:posOffset>-368935</wp:posOffset>
                      </wp:positionH>
                      <wp:positionV relativeFrom="paragraph">
                        <wp:posOffset>840105</wp:posOffset>
                      </wp:positionV>
                      <wp:extent cx="257175" cy="2028825"/>
                      <wp:effectExtent l="0" t="0" r="9525" b="9525"/>
                      <wp:wrapNone/>
                      <wp:docPr id="7" name="文本框 7"/>
                      <wp:cNvGraphicFramePr/>
                      <a:graphic xmlns:a="http://schemas.openxmlformats.org/drawingml/2006/main">
                        <a:graphicData uri="http://schemas.microsoft.com/office/word/2010/wordprocessingShape">
                          <wps:wsp>
                            <wps:cNvSpPr txBox="1"/>
                            <wps:spPr>
                              <a:xfrm>
                                <a:off x="1060450" y="2743200"/>
                                <a:ext cx="257175" cy="20288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14:textFill>
                                        <w14:noFill/>
                                      </w14:textFill>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05pt;margin-top:66.15pt;height:159.75pt;width:20.25pt;z-index:251665408;mso-width-relative:page;mso-height-relative:page;" fillcolor="#FFFFFF [3201]" filled="t" stroked="f" coordsize="21600,21600" o:gfxdata="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GScszaAAAACwEAAA8AAAAAAAAAAQAgAAAAIgAAAGRycy9kb3ducmV2LnhtbFBLAQIUABQAAAAI&#10;AIdO4kCetPBZXQIAAJ0EAAAOAAAAAAAAAAEAIAAAACkBAABkcnMvZTJvRG9jLnhtbFBLBQYAAAAA&#10;BgAGAFkBAAD4BQAAAAA=&#10;">
                      <v:fill on="t" focussize="0,0"/>
                      <v:stroke on="f" weight="0.5pt"/>
                      <v:imagedata o:title=""/>
                      <o:lock v:ext="edit" aspectratio="f"/>
                      <v:textbox style="layout-flow:vertical-ideographic;">
                        <w:txbxContent>
                          <w:p>
                            <w:pPr>
                              <w:rPr>
                                <w14:textFill>
                                  <w14:noFill/>
                                </w14:textFill>
                              </w:rPr>
                            </w:pPr>
                          </w:p>
                        </w:txbxContent>
                      </v:textbox>
                    </v:shape>
                  </w:pict>
                </mc:Fallback>
              </mc:AlternateContent>
            </w:r>
            <w:r>
              <w:rPr>
                <w:rFonts w:hint="eastAsia" w:ascii="仿宋_GB2312" w:hAnsi="仿宋_GB2312" w:eastAsia="仿宋_GB2312" w:cs="仿宋_GB2312"/>
                <w:b w:val="0"/>
                <w:bCs w:val="0"/>
                <w:sz w:val="21"/>
                <w:szCs w:val="21"/>
              </w:rPr>
              <w:t>3.7.加强中医类医疗机构及基层医疗卫生机构的信息化建设。县级中医医院电子病历达4级水平。实现县级中医医院牵头的医联体内信息互通共享。按照国家卫生健康委和国家中医药管理局要求及时准确上报相关信息及统计数据。（20分）</w:t>
            </w: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3.7.1.</w:t>
            </w:r>
            <w:r>
              <w:rPr>
                <w:rFonts w:hint="eastAsia" w:ascii="仿宋_GB2312" w:hAnsi="仿宋_GB2312" w:eastAsia="仿宋_GB2312" w:cs="仿宋_GB2312"/>
                <w:b w:val="0"/>
                <w:bCs w:val="0"/>
                <w:sz w:val="21"/>
                <w:szCs w:val="21"/>
                <w:lang w:val="en-US" w:eastAsia="zh-CN"/>
              </w:rPr>
              <w:t>查阅中医类医疗机构及</w:t>
            </w:r>
            <w:r>
              <w:rPr>
                <w:rFonts w:hint="eastAsia" w:ascii="仿宋_GB2312" w:hAnsi="仿宋_GB2312" w:eastAsia="仿宋_GB2312" w:cs="仿宋_GB2312"/>
                <w:b w:val="0"/>
                <w:bCs w:val="0"/>
                <w:sz w:val="21"/>
                <w:szCs w:val="21"/>
              </w:rPr>
              <w:t>基层医疗卫生机构的信息化建设</w:t>
            </w:r>
            <w:r>
              <w:rPr>
                <w:rFonts w:hint="eastAsia" w:ascii="仿宋_GB2312" w:hAnsi="仿宋_GB2312" w:eastAsia="仿宋_GB2312" w:cs="仿宋_GB2312"/>
                <w:b w:val="0"/>
                <w:bCs w:val="0"/>
                <w:sz w:val="21"/>
                <w:szCs w:val="21"/>
                <w:lang w:val="en-US" w:eastAsia="zh-CN"/>
              </w:rPr>
              <w:t>情况。</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未查阅到中医类医疗机构及</w:t>
            </w:r>
            <w:r>
              <w:rPr>
                <w:rFonts w:hint="eastAsia" w:ascii="仿宋_GB2312" w:hAnsi="仿宋_GB2312" w:eastAsia="仿宋_GB2312" w:cs="仿宋_GB2312"/>
                <w:b w:val="0"/>
                <w:bCs w:val="0"/>
                <w:sz w:val="21"/>
                <w:szCs w:val="21"/>
              </w:rPr>
              <w:t>基层医疗卫生机构的信息化建设</w:t>
            </w:r>
            <w:r>
              <w:rPr>
                <w:rFonts w:hint="eastAsia" w:ascii="仿宋_GB2312" w:hAnsi="仿宋_GB2312" w:eastAsia="仿宋_GB2312" w:cs="仿宋_GB2312"/>
                <w:b w:val="0"/>
                <w:bCs w:val="0"/>
                <w:sz w:val="21"/>
                <w:szCs w:val="21"/>
                <w:lang w:val="en-US" w:eastAsia="zh-CN"/>
              </w:rPr>
              <w:t>相关资料，不得分。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8</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highlight w:val="yellow"/>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3.7.2.</w:t>
            </w:r>
            <w:r>
              <w:rPr>
                <w:rFonts w:hint="eastAsia" w:ascii="仿宋_GB2312" w:hAnsi="仿宋_GB2312" w:eastAsia="仿宋_GB2312" w:cs="仿宋_GB2312"/>
                <w:b w:val="0"/>
                <w:bCs w:val="0"/>
                <w:sz w:val="21"/>
                <w:szCs w:val="21"/>
                <w:lang w:val="en-US" w:eastAsia="zh-CN"/>
              </w:rPr>
              <w:t>现场查看县级中医医院电子病历与信息化建设执行情况。（查看</w:t>
            </w:r>
            <w:r>
              <w:rPr>
                <w:rFonts w:hint="eastAsia" w:ascii="仿宋_GB2312" w:hAnsi="仿宋_GB2312" w:eastAsia="仿宋_GB2312" w:cs="仿宋_GB2312"/>
                <w:b w:val="0"/>
                <w:bCs w:val="0"/>
                <w:sz w:val="21"/>
                <w:szCs w:val="21"/>
              </w:rPr>
              <w:t>中医医院医疗质量监测中心提供的相关数据</w:t>
            </w:r>
            <w:r>
              <w:rPr>
                <w:rFonts w:hint="eastAsia" w:ascii="仿宋_GB2312" w:hAnsi="仿宋_GB2312" w:eastAsia="仿宋_GB2312" w:cs="仿宋_GB2312"/>
                <w:b w:val="0"/>
                <w:bCs w:val="0"/>
                <w:sz w:val="21"/>
                <w:szCs w:val="21"/>
                <w:lang w:val="en-US" w:eastAsia="zh-CN"/>
              </w:rPr>
              <w:t>）</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县级中医医院电子病历未达到4级水平，扣4分；</w:t>
            </w:r>
          </w:p>
          <w:p>
            <w:pPr>
              <w:spacing w:line="300" w:lineRule="exact"/>
              <w:ind w:firstLine="0"/>
              <w:rPr>
                <w:rFonts w:hint="eastAsia" w:ascii="仿宋_GB2312" w:hAnsi="仿宋_GB2312" w:eastAsia="仿宋_GB2312" w:cs="仿宋_GB2312"/>
                <w:b w:val="0"/>
                <w:bCs w:val="0"/>
                <w:sz w:val="21"/>
                <w:szCs w:val="21"/>
                <w:lang w:val="en-US"/>
              </w:rPr>
            </w:pPr>
            <w:r>
              <w:rPr>
                <w:rFonts w:hint="eastAsia" w:ascii="仿宋_GB2312" w:hAnsi="仿宋_GB2312" w:eastAsia="仿宋_GB2312" w:cs="仿宋_GB2312"/>
                <w:b w:val="0"/>
                <w:bCs w:val="0"/>
                <w:sz w:val="21"/>
                <w:szCs w:val="21"/>
                <w:lang w:val="en-US" w:eastAsia="zh-CN"/>
              </w:rPr>
              <w:t>未达到3级水平，扣6分。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6</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highlight w:val="yellow"/>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3.7.3.</w:t>
            </w:r>
            <w:r>
              <w:rPr>
                <w:rFonts w:hint="eastAsia" w:ascii="仿宋_GB2312" w:hAnsi="仿宋_GB2312" w:eastAsia="仿宋_GB2312" w:cs="仿宋_GB2312"/>
                <w:b w:val="0"/>
                <w:bCs w:val="0"/>
                <w:sz w:val="21"/>
                <w:szCs w:val="21"/>
                <w:lang w:val="en-US" w:eastAsia="zh-CN"/>
              </w:rPr>
              <w:t>查看县级中医医院牵头的医联体信息化建设情况。</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医联体未实现信息互联共享，扣2分。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2</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ins w:id="26" w:author="七仔" w:date="2022-03-09T15:52:00Z"/>
        </w:trPr>
        <w:tc>
          <w:tcPr>
            <w:tcW w:w="3495" w:type="dxa"/>
            <w:vMerge w:val="continue"/>
            <w:noWrap w:val="0"/>
            <w:vAlign w:val="center"/>
          </w:tcPr>
          <w:p>
            <w:pPr>
              <w:spacing w:line="300" w:lineRule="exact"/>
              <w:ind w:firstLine="0"/>
              <w:rPr>
                <w:ins w:id="27" w:author="七仔" w:date="2022-03-09T15:52:00Z"/>
                <w:rFonts w:hint="eastAsia" w:ascii="仿宋_GB2312" w:hAnsi="仿宋_GB2312" w:eastAsia="仿宋_GB2312" w:cs="仿宋_GB2312"/>
                <w:b w:val="0"/>
                <w:bCs w:val="0"/>
                <w:sz w:val="21"/>
                <w:szCs w:val="21"/>
                <w:highlight w:val="yellow"/>
              </w:rPr>
            </w:pPr>
          </w:p>
        </w:tc>
        <w:tc>
          <w:tcPr>
            <w:tcW w:w="3795" w:type="dxa"/>
            <w:noWrap w:val="0"/>
            <w:vAlign w:val="center"/>
          </w:tcPr>
          <w:p>
            <w:pPr>
              <w:spacing w:line="300" w:lineRule="exact"/>
              <w:ind w:firstLine="0"/>
              <w:rPr>
                <w:ins w:id="28" w:author="七仔" w:date="2022-03-09T15:52:00Z"/>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3.7.4.查阅</w:t>
            </w:r>
            <w:r>
              <w:rPr>
                <w:rFonts w:hint="eastAsia" w:ascii="仿宋_GB2312" w:hAnsi="仿宋_GB2312" w:eastAsia="仿宋_GB2312" w:cs="仿宋_GB2312"/>
                <w:b w:val="0"/>
                <w:bCs w:val="0"/>
                <w:sz w:val="21"/>
                <w:szCs w:val="21"/>
              </w:rPr>
              <w:t>中医类医疗机构</w:t>
            </w:r>
            <w:r>
              <w:rPr>
                <w:rFonts w:hint="eastAsia" w:ascii="仿宋_GB2312" w:hAnsi="仿宋_GB2312" w:eastAsia="仿宋_GB2312" w:cs="仿宋_GB2312"/>
                <w:b w:val="0"/>
                <w:bCs w:val="0"/>
                <w:color w:val="000000"/>
                <w:sz w:val="21"/>
                <w:szCs w:val="21"/>
              </w:rPr>
              <w:t>上报相关信息及统计数据</w:t>
            </w:r>
            <w:r>
              <w:rPr>
                <w:rFonts w:hint="eastAsia" w:ascii="仿宋_GB2312" w:hAnsi="仿宋_GB2312" w:eastAsia="仿宋_GB2312" w:cs="仿宋_GB2312"/>
                <w:b w:val="0"/>
                <w:bCs w:val="0"/>
                <w:color w:val="000000"/>
                <w:sz w:val="21"/>
                <w:szCs w:val="21"/>
                <w:lang w:val="en-US" w:eastAsia="zh-CN"/>
              </w:rPr>
              <w:t>的工作资料。</w:t>
            </w:r>
          </w:p>
        </w:tc>
        <w:tc>
          <w:tcPr>
            <w:tcW w:w="3404" w:type="dxa"/>
            <w:noWrap w:val="0"/>
            <w:vAlign w:val="center"/>
          </w:tcPr>
          <w:p>
            <w:pPr>
              <w:spacing w:line="300" w:lineRule="exact"/>
              <w:ind w:firstLine="0" w:firstLineChars="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不能及时上报相关信息及统计数据，扣2分；</w:t>
            </w:r>
          </w:p>
          <w:p>
            <w:pPr>
              <w:spacing w:line="300" w:lineRule="exact"/>
              <w:ind w:firstLine="0"/>
              <w:rPr>
                <w:ins w:id="29" w:author="七仔" w:date="2022-03-09T15:52:00Z"/>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不能准确上报相关信息，扣3分。</w:t>
            </w:r>
          </w:p>
        </w:tc>
        <w:tc>
          <w:tcPr>
            <w:tcW w:w="720" w:type="dxa"/>
            <w:noWrap w:val="0"/>
            <w:vAlign w:val="center"/>
          </w:tcPr>
          <w:p>
            <w:pPr>
              <w:spacing w:line="300" w:lineRule="exact"/>
              <w:ind w:firstLine="0"/>
              <w:jc w:val="center"/>
              <w:rPr>
                <w:ins w:id="30" w:author="七仔" w:date="2022-03-09T15:52:00Z"/>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4</w:t>
            </w:r>
          </w:p>
        </w:tc>
        <w:tc>
          <w:tcPr>
            <w:tcW w:w="660" w:type="dxa"/>
            <w:noWrap w:val="0"/>
            <w:vAlign w:val="top"/>
          </w:tcPr>
          <w:p>
            <w:pPr>
              <w:spacing w:line="300" w:lineRule="exact"/>
              <w:ind w:firstLine="0"/>
              <w:jc w:val="left"/>
              <w:rPr>
                <w:ins w:id="31" w:author="七仔" w:date="2022-03-09T15:52:00Z"/>
                <w:rFonts w:hint="eastAsia" w:ascii="仿宋_GB2312" w:hAnsi="仿宋_GB2312" w:eastAsia="仿宋_GB2312" w:cs="仿宋_GB2312"/>
                <w:b w:val="0"/>
                <w:bCs w:val="0"/>
                <w:sz w:val="21"/>
                <w:szCs w:val="21"/>
                <w:lang w:val="en-US" w:eastAsia="zh-CN"/>
              </w:rPr>
            </w:pPr>
          </w:p>
        </w:tc>
        <w:tc>
          <w:tcPr>
            <w:tcW w:w="705" w:type="dxa"/>
            <w:noWrap w:val="0"/>
            <w:vAlign w:val="top"/>
          </w:tcPr>
          <w:p>
            <w:pPr>
              <w:spacing w:line="300" w:lineRule="exact"/>
              <w:ind w:firstLine="0"/>
              <w:jc w:val="left"/>
              <w:rPr>
                <w:ins w:id="32" w:author="七仔" w:date="2022-03-09T15:52:00Z"/>
                <w:rFonts w:hint="eastAsia" w:ascii="仿宋_GB2312" w:hAnsi="仿宋_GB2312" w:eastAsia="仿宋_GB2312" w:cs="仿宋_GB2312"/>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2074" w:type="dxa"/>
            <w:gridSpan w:val="5"/>
            <w:noWrap w:val="0"/>
            <w:vAlign w:val="center"/>
          </w:tcPr>
          <w:p>
            <w:pPr>
              <w:spacing w:line="300" w:lineRule="exact"/>
              <w:ind w:firstLine="0"/>
              <w:jc w:val="lef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四、人才队伍建设（100分）</w:t>
            </w:r>
          </w:p>
        </w:tc>
        <w:tc>
          <w:tcPr>
            <w:tcW w:w="705" w:type="dxa"/>
            <w:noWrap w:val="0"/>
            <w:vAlign w:val="center"/>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4.1.县域医疗卫生服务体系健全，千人口医疗卫生机构床位数、每千常住人口执业（助理）医师数和注册护士数、每千常住人口公共卫生人员数、每万常住人口全科医生数、医护比、中医药人员占比等指标符合所在地区域卫生规划要求。达到城乡每万名居民有0.6-0.8名合格的中医类别全科医生。（20分）</w:t>
            </w: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4.1.1.</w:t>
            </w:r>
            <w:r>
              <w:rPr>
                <w:rFonts w:hint="eastAsia" w:ascii="仿宋_GB2312" w:hAnsi="仿宋_GB2312" w:eastAsia="仿宋_GB2312" w:cs="仿宋_GB2312"/>
                <w:b w:val="0"/>
                <w:bCs w:val="0"/>
                <w:sz w:val="21"/>
                <w:szCs w:val="21"/>
                <w:lang w:val="en-US" w:eastAsia="zh-CN"/>
              </w:rPr>
              <w:t>查阅</w:t>
            </w:r>
            <w:r>
              <w:rPr>
                <w:rFonts w:hint="eastAsia" w:ascii="仿宋_GB2312" w:hAnsi="仿宋_GB2312" w:eastAsia="仿宋_GB2312" w:cs="仿宋_GB2312"/>
                <w:b w:val="0"/>
                <w:bCs w:val="0"/>
                <w:sz w:val="21"/>
                <w:szCs w:val="21"/>
              </w:rPr>
              <w:t>县域医疗卫生服务体系</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千人口医疗卫生机构床位数、每千常住人口执业（助理）医师数和注册护士数、每千常住人口公共卫生人员数、每万常住人口全科医生数、医护比、中医药人员占比等</w:t>
            </w:r>
            <w:r>
              <w:rPr>
                <w:rFonts w:hint="eastAsia" w:ascii="仿宋_GB2312" w:hAnsi="仿宋_GB2312" w:eastAsia="仿宋_GB2312" w:cs="仿宋_GB2312"/>
                <w:b w:val="0"/>
                <w:bCs w:val="0"/>
                <w:sz w:val="21"/>
                <w:szCs w:val="21"/>
                <w:lang w:val="en-US" w:eastAsia="zh-CN"/>
              </w:rPr>
              <w:t>相关数据。</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相关指标未达到</w:t>
            </w:r>
            <w:r>
              <w:rPr>
                <w:rFonts w:hint="eastAsia" w:ascii="仿宋_GB2312" w:hAnsi="仿宋_GB2312" w:eastAsia="仿宋_GB2312" w:cs="仿宋_GB2312"/>
                <w:b w:val="0"/>
                <w:bCs w:val="0"/>
                <w:sz w:val="21"/>
                <w:szCs w:val="21"/>
              </w:rPr>
              <w:t>所在地区域卫生规划要求</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每项扣4分，扣完为止。</w:t>
            </w:r>
          </w:p>
          <w:p>
            <w:pPr>
              <w:spacing w:line="300" w:lineRule="exact"/>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城乡每万名居民中医类别全科医生数不足0.6</w:t>
            </w:r>
            <w:r>
              <w:rPr>
                <w:rFonts w:hint="eastAsia" w:ascii="仿宋_GB2312" w:hAnsi="仿宋_GB2312" w:eastAsia="仿宋_GB2312" w:cs="仿宋_GB2312"/>
                <w:b w:val="0"/>
                <w:bCs w:val="0"/>
                <w:sz w:val="21"/>
                <w:szCs w:val="21"/>
                <w:lang w:val="en-US" w:eastAsia="zh-CN"/>
              </w:rPr>
              <w:t>-0.8</w:t>
            </w:r>
            <w:r>
              <w:rPr>
                <w:rFonts w:hint="eastAsia" w:ascii="仿宋_GB2312" w:hAnsi="仿宋_GB2312" w:eastAsia="仿宋_GB2312" w:cs="仿宋_GB2312"/>
                <w:b w:val="0"/>
                <w:bCs w:val="0"/>
                <w:sz w:val="21"/>
                <w:szCs w:val="21"/>
              </w:rPr>
              <w:t>名的，扣10分</w:t>
            </w:r>
            <w:r>
              <w:rPr>
                <w:rFonts w:hint="eastAsia" w:ascii="仿宋_GB2312" w:hAnsi="仿宋_GB2312" w:eastAsia="仿宋_GB2312" w:cs="仿宋_GB2312"/>
                <w:b w:val="0"/>
                <w:bCs w:val="0"/>
                <w:sz w:val="21"/>
                <w:szCs w:val="21"/>
                <w:lang w:eastAsia="zh-CN"/>
              </w:rPr>
              <w:t>。</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495" w:type="dxa"/>
            <w:vMerge w:val="restart"/>
            <w:noWrap w:val="0"/>
            <w:vAlign w:val="center"/>
          </w:tcPr>
          <w:p>
            <w:pPr>
              <w:spacing w:line="300" w:lineRule="exact"/>
              <w:ind w:firstLine="0"/>
              <w:jc w:val="lef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4.2.县域内县级中医医院、社区卫生服务中心、乡镇卫生院、社区卫生服务站以及有条件的村卫生室合理配备中医药专业技术人员。100%县级中医医院中医类别医师占本机构医师总数的比例达到60%以上；100%社区卫生服务中心、乡镇卫生院中医类别医师占本机构医师总数的比例达到25%以上；100%社区卫生服务站至少配备1名中医类别医师或能够提供中医药服务的临床类别医师；100%村卫生室至少配备1名中医类别医师或能够提供中医药服务的乡村医生或乡村全科执业（助理）医师。（</w:t>
            </w:r>
            <w:r>
              <w:rPr>
                <w:rFonts w:hint="eastAsia" w:ascii="仿宋_GB2312" w:hAnsi="仿宋_GB2312" w:eastAsia="仿宋_GB2312" w:cs="仿宋_GB2312"/>
                <w:b w:val="0"/>
                <w:bCs w:val="0"/>
                <w:kern w:val="0"/>
                <w:sz w:val="21"/>
                <w:szCs w:val="21"/>
              </w:rPr>
              <w:t>30分≥</w:t>
            </w:r>
            <w:r>
              <w:rPr>
                <w:rFonts w:hint="eastAsia" w:ascii="仿宋_GB2312" w:hAnsi="仿宋_GB2312" w:eastAsia="仿宋_GB2312" w:cs="仿宋_GB2312"/>
                <w:b w:val="0"/>
                <w:bCs w:val="0"/>
                <w:kern w:val="0"/>
                <w:sz w:val="21"/>
                <w:szCs w:val="21"/>
                <w:lang w:val="en-US" w:eastAsia="zh-CN"/>
              </w:rPr>
              <w:t>27</w:t>
            </w:r>
            <w:r>
              <w:rPr>
                <w:rFonts w:hint="eastAsia" w:ascii="仿宋_GB2312" w:hAnsi="仿宋_GB2312" w:eastAsia="仿宋_GB2312" w:cs="仿宋_GB2312"/>
                <w:b w:val="0"/>
                <w:bCs w:val="0"/>
                <w:kern w:val="0"/>
                <w:sz w:val="21"/>
                <w:szCs w:val="21"/>
              </w:rPr>
              <w:t>分为达标</w:t>
            </w:r>
            <w:r>
              <w:rPr>
                <w:rFonts w:hint="eastAsia" w:ascii="仿宋_GB2312" w:hAnsi="仿宋_GB2312" w:eastAsia="仿宋_GB2312" w:cs="仿宋_GB2312"/>
                <w:b w:val="0"/>
                <w:bCs w:val="0"/>
                <w:sz w:val="21"/>
                <w:szCs w:val="21"/>
              </w:rPr>
              <w:t>）</w:t>
            </w: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4.2.1.</w:t>
            </w:r>
            <w:r>
              <w:rPr>
                <w:rFonts w:hint="eastAsia" w:ascii="仿宋_GB2312" w:hAnsi="仿宋_GB2312" w:eastAsia="仿宋_GB2312" w:cs="仿宋_GB2312"/>
                <w:b w:val="0"/>
                <w:bCs w:val="0"/>
                <w:sz w:val="21"/>
                <w:szCs w:val="21"/>
                <w:lang w:val="en-US" w:eastAsia="zh-CN"/>
              </w:rPr>
              <w:t>查看</w:t>
            </w:r>
            <w:r>
              <w:rPr>
                <w:rFonts w:hint="eastAsia" w:ascii="仿宋_GB2312" w:hAnsi="仿宋_GB2312" w:eastAsia="仿宋_GB2312" w:cs="仿宋_GB2312"/>
                <w:b w:val="0"/>
                <w:bCs w:val="0"/>
                <w:sz w:val="21"/>
                <w:szCs w:val="21"/>
              </w:rPr>
              <w:t>中医医院医疗质量监测中心提供的</w:t>
            </w:r>
            <w:r>
              <w:rPr>
                <w:rFonts w:hint="eastAsia" w:ascii="仿宋_GB2312" w:hAnsi="仿宋_GB2312" w:eastAsia="仿宋_GB2312" w:cs="仿宋_GB2312"/>
                <w:b w:val="0"/>
                <w:bCs w:val="0"/>
                <w:sz w:val="21"/>
                <w:szCs w:val="21"/>
                <w:lang w:val="en-US" w:eastAsia="zh-CN"/>
              </w:rPr>
              <w:t>相关</w:t>
            </w:r>
            <w:r>
              <w:rPr>
                <w:rFonts w:hint="eastAsia" w:ascii="仿宋_GB2312" w:hAnsi="仿宋_GB2312" w:eastAsia="仿宋_GB2312" w:cs="仿宋_GB2312"/>
                <w:b w:val="0"/>
                <w:bCs w:val="0"/>
                <w:sz w:val="21"/>
                <w:szCs w:val="21"/>
              </w:rPr>
              <w:t>数据。</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村卫生室相关指标数据由申报县根据现有统计数据提供</w:t>
            </w:r>
            <w:r>
              <w:rPr>
                <w:rFonts w:hint="eastAsia" w:ascii="仿宋_GB2312" w:hAnsi="仿宋_GB2312" w:eastAsia="仿宋_GB2312" w:cs="仿宋_GB2312"/>
                <w:b w:val="0"/>
                <w:bCs w:val="0"/>
                <w:sz w:val="21"/>
                <w:szCs w:val="21"/>
                <w:lang w:eastAsia="zh-CN"/>
              </w:rPr>
              <w:t>）</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县级中医医院中医类别医师占本机构医师总数的比例＜60%的，扣5分；</w:t>
            </w:r>
          </w:p>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社区卫生服务中心、乡镇卫生院中医类别医师占本机构医师总数的比例＜25%的，扣5分；</w:t>
            </w:r>
          </w:p>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社区卫生服务站至少配备1名中医类别医师或能够提供中医药服务的临床类别医师，未达到100%的，扣5分；</w:t>
            </w:r>
          </w:p>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村卫生室至少配备1名中医类别医师或能够提供中医药服务的乡村医生或乡村全科执业（助理）医师，未达到100%的，扣5分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lang w:val="en-US" w:eastAsia="zh-CN"/>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4.2.2.</w:t>
            </w:r>
            <w:r>
              <w:rPr>
                <w:rFonts w:hint="eastAsia" w:ascii="仿宋_GB2312" w:hAnsi="仿宋_GB2312" w:eastAsia="仿宋_GB2312" w:cs="仿宋_GB2312"/>
                <w:b w:val="0"/>
                <w:bCs w:val="0"/>
                <w:sz w:val="21"/>
                <w:szCs w:val="21"/>
                <w:lang w:val="en-US" w:eastAsia="zh-CN"/>
              </w:rPr>
              <w:t>现场核实</w:t>
            </w:r>
            <w:r>
              <w:rPr>
                <w:rFonts w:hint="eastAsia" w:ascii="仿宋_GB2312" w:hAnsi="仿宋_GB2312" w:eastAsia="仿宋_GB2312" w:cs="仿宋_GB2312"/>
                <w:b w:val="0"/>
                <w:bCs w:val="0"/>
                <w:sz w:val="21"/>
                <w:szCs w:val="21"/>
              </w:rPr>
              <w:t>县中医医院人员配备情况</w:t>
            </w:r>
            <w:r>
              <w:rPr>
                <w:rFonts w:hint="eastAsia" w:ascii="仿宋_GB2312" w:hAnsi="仿宋_GB2312" w:eastAsia="仿宋_GB2312" w:cs="仿宋_GB2312"/>
                <w:b w:val="0"/>
                <w:bCs w:val="0"/>
                <w:sz w:val="21"/>
                <w:szCs w:val="21"/>
                <w:lang w:eastAsia="zh-CN"/>
              </w:rPr>
              <w:t>。</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现场核实县中医</w:t>
            </w:r>
            <w:r>
              <w:rPr>
                <w:rFonts w:hint="eastAsia" w:ascii="仿宋_GB2312" w:hAnsi="仿宋_GB2312" w:eastAsia="仿宋_GB2312" w:cs="仿宋_GB2312"/>
                <w:b w:val="0"/>
                <w:bCs w:val="0"/>
                <w:sz w:val="21"/>
                <w:szCs w:val="21"/>
                <w:lang w:val="en-US" w:eastAsia="zh-CN"/>
              </w:rPr>
              <w:t>医</w:t>
            </w:r>
            <w:r>
              <w:rPr>
                <w:rFonts w:hint="eastAsia" w:ascii="仿宋_GB2312" w:hAnsi="仿宋_GB2312" w:eastAsia="仿宋_GB2312" w:cs="仿宋_GB2312"/>
                <w:b w:val="0"/>
                <w:bCs w:val="0"/>
                <w:sz w:val="21"/>
                <w:szCs w:val="21"/>
              </w:rPr>
              <w:t>院中医药人员</w:t>
            </w:r>
            <w:r>
              <w:rPr>
                <w:rFonts w:hint="eastAsia" w:ascii="仿宋_GB2312" w:hAnsi="仿宋_GB2312" w:eastAsia="仿宋_GB2312" w:cs="仿宋_GB2312"/>
                <w:b w:val="0"/>
                <w:bCs w:val="0"/>
                <w:sz w:val="21"/>
                <w:szCs w:val="21"/>
                <w:lang w:val="en-US" w:eastAsia="zh-CN"/>
              </w:rPr>
              <w:t>＜</w:t>
            </w:r>
            <w:r>
              <w:rPr>
                <w:rFonts w:hint="eastAsia" w:ascii="仿宋_GB2312" w:hAnsi="仿宋_GB2312" w:eastAsia="仿宋_GB2312" w:cs="仿宋_GB2312"/>
                <w:b w:val="0"/>
                <w:bCs w:val="0"/>
                <w:sz w:val="21"/>
                <w:szCs w:val="21"/>
              </w:rPr>
              <w:t>60%</w:t>
            </w:r>
            <w:r>
              <w:rPr>
                <w:rFonts w:hint="eastAsia" w:ascii="仿宋_GB2312" w:hAnsi="仿宋_GB2312" w:eastAsia="仿宋_GB2312" w:cs="仿宋_GB2312"/>
                <w:b w:val="0"/>
                <w:bCs w:val="0"/>
                <w:sz w:val="21"/>
                <w:szCs w:val="21"/>
                <w:lang w:val="en-US" w:eastAsia="zh-CN"/>
              </w:rPr>
              <w:t>，扣5</w:t>
            </w:r>
            <w:r>
              <w:rPr>
                <w:rFonts w:hint="eastAsia" w:ascii="仿宋_GB2312" w:hAnsi="仿宋_GB2312" w:eastAsia="仿宋_GB2312" w:cs="仿宋_GB2312"/>
                <w:b w:val="0"/>
                <w:bCs w:val="0"/>
                <w:sz w:val="21"/>
                <w:szCs w:val="21"/>
              </w:rPr>
              <w:t>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5</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4.2.3.</w:t>
            </w:r>
            <w:r>
              <w:rPr>
                <w:rFonts w:hint="eastAsia" w:ascii="仿宋_GB2312" w:hAnsi="仿宋_GB2312" w:eastAsia="仿宋_GB2312" w:cs="仿宋_GB2312"/>
                <w:b w:val="0"/>
                <w:bCs w:val="0"/>
                <w:sz w:val="21"/>
                <w:szCs w:val="21"/>
                <w:lang w:val="en-US" w:eastAsia="zh-CN"/>
              </w:rPr>
              <w:t>现场核实4个</w:t>
            </w:r>
            <w:r>
              <w:rPr>
                <w:rFonts w:hint="eastAsia" w:ascii="仿宋_GB2312" w:hAnsi="仿宋_GB2312" w:eastAsia="仿宋_GB2312" w:cs="仿宋_GB2312"/>
                <w:b w:val="0"/>
                <w:bCs w:val="0"/>
                <w:sz w:val="21"/>
                <w:szCs w:val="21"/>
              </w:rPr>
              <w:t>基层医疗卫生机构</w:t>
            </w:r>
            <w:r>
              <w:rPr>
                <w:rFonts w:hint="eastAsia" w:ascii="仿宋_GB2312" w:hAnsi="仿宋_GB2312" w:eastAsia="仿宋_GB2312" w:cs="仿宋_GB2312"/>
                <w:b w:val="0"/>
                <w:bCs w:val="0"/>
                <w:sz w:val="21"/>
                <w:szCs w:val="21"/>
                <w:lang w:val="en-US" w:eastAsia="zh-CN"/>
              </w:rPr>
              <w:t>人员配备情况。</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val="en-US"/>
              </w:rPr>
            </w:pPr>
            <w:r>
              <w:rPr>
                <w:rFonts w:hint="eastAsia" w:ascii="仿宋_GB2312" w:hAnsi="仿宋_GB2312" w:eastAsia="仿宋_GB2312" w:cs="仿宋_GB2312"/>
                <w:b w:val="0"/>
                <w:bCs w:val="0"/>
                <w:sz w:val="21"/>
                <w:szCs w:val="21"/>
              </w:rPr>
              <w:t>现场核实机构</w:t>
            </w:r>
            <w:r>
              <w:rPr>
                <w:rFonts w:hint="eastAsia" w:ascii="仿宋_GB2312" w:hAnsi="仿宋_GB2312" w:eastAsia="仿宋_GB2312" w:cs="仿宋_GB2312"/>
                <w:b w:val="0"/>
                <w:bCs w:val="0"/>
                <w:sz w:val="21"/>
                <w:szCs w:val="21"/>
                <w:lang w:val="en-US" w:eastAsia="zh-CN"/>
              </w:rPr>
              <w:t>不达标准，扣5分。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5</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3495" w:type="dxa"/>
            <w:vMerge w:val="restart"/>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4.3.县级中医药主管部门组织开展中医药继续教育和师承教育，加强本县域基层医务人员（含乡村医生）的中医药基本知识和技能培训，提升基层医务人员（含乡村医生）中医药适宜技术水平。（20分）</w:t>
            </w: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4.3.1.查阅</w:t>
            </w:r>
            <w:r>
              <w:rPr>
                <w:rFonts w:hint="eastAsia" w:ascii="仿宋_GB2312" w:hAnsi="仿宋_GB2312" w:eastAsia="仿宋_GB2312" w:cs="仿宋_GB2312"/>
                <w:b w:val="0"/>
                <w:bCs w:val="0"/>
                <w:sz w:val="21"/>
                <w:szCs w:val="21"/>
                <w:lang w:val="en-US" w:eastAsia="zh-CN"/>
              </w:rPr>
              <w:t>组织</w:t>
            </w:r>
            <w:r>
              <w:rPr>
                <w:rFonts w:hint="eastAsia" w:ascii="仿宋_GB2312" w:hAnsi="仿宋_GB2312" w:eastAsia="仿宋_GB2312" w:cs="仿宋_GB2312"/>
                <w:b w:val="0"/>
                <w:bCs w:val="0"/>
                <w:sz w:val="21"/>
                <w:szCs w:val="21"/>
              </w:rPr>
              <w:t>开展中医药继续教育和师承教育的文件</w:t>
            </w:r>
            <w:r>
              <w:rPr>
                <w:rFonts w:hint="eastAsia" w:ascii="仿宋_GB2312" w:hAnsi="仿宋_GB2312" w:eastAsia="仿宋_GB2312" w:cs="仿宋_GB2312"/>
                <w:b w:val="0"/>
                <w:bCs w:val="0"/>
                <w:sz w:val="21"/>
                <w:szCs w:val="21"/>
                <w:lang w:val="en-US" w:eastAsia="zh-CN"/>
              </w:rPr>
              <w:t>和</w:t>
            </w:r>
            <w:r>
              <w:rPr>
                <w:rFonts w:hint="eastAsia" w:ascii="仿宋_GB2312" w:hAnsi="仿宋_GB2312" w:eastAsia="仿宋_GB2312" w:cs="仿宋_GB2312"/>
                <w:b w:val="0"/>
                <w:bCs w:val="0"/>
                <w:sz w:val="21"/>
                <w:szCs w:val="21"/>
              </w:rPr>
              <w:t>相关资料。</w:t>
            </w:r>
          </w:p>
        </w:tc>
        <w:tc>
          <w:tcPr>
            <w:tcW w:w="3404" w:type="dxa"/>
            <w:noWrap w:val="0"/>
            <w:vAlign w:val="center"/>
          </w:tcPr>
          <w:p>
            <w:pPr>
              <w:pStyle w:val="2"/>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w:t>
            </w:r>
            <w:r>
              <w:rPr>
                <w:rFonts w:hint="eastAsia" w:ascii="仿宋_GB2312" w:hAnsi="仿宋_GB2312" w:eastAsia="仿宋_GB2312" w:cs="仿宋_GB2312"/>
                <w:b w:val="0"/>
                <w:bCs w:val="0"/>
                <w:sz w:val="21"/>
                <w:szCs w:val="21"/>
              </w:rPr>
              <w:t>组织开展中医药继续教育和师承教育</w:t>
            </w:r>
            <w:r>
              <w:rPr>
                <w:rFonts w:hint="eastAsia" w:ascii="仿宋_GB2312" w:hAnsi="仿宋_GB2312" w:eastAsia="仿宋_GB2312" w:cs="仿宋_GB2312"/>
                <w:b w:val="0"/>
                <w:bCs w:val="0"/>
                <w:sz w:val="21"/>
                <w:szCs w:val="21"/>
                <w:lang w:val="en-US" w:eastAsia="zh-CN"/>
              </w:rPr>
              <w:t>工作</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扣</w:t>
            </w:r>
            <w:r>
              <w:rPr>
                <w:rFonts w:hint="eastAsia" w:ascii="仿宋_GB2312" w:hAnsi="仿宋_GB2312" w:eastAsia="仿宋_GB2312" w:cs="仿宋_GB2312"/>
                <w:b w:val="0"/>
                <w:bCs w:val="0"/>
                <w:sz w:val="21"/>
                <w:szCs w:val="21"/>
              </w:rPr>
              <w:t>8分。</w:t>
            </w:r>
            <w:r>
              <w:rPr>
                <w:rFonts w:hint="eastAsia" w:ascii="仿宋_GB2312" w:hAnsi="仿宋_GB2312" w:eastAsia="仿宋_GB2312" w:cs="仿宋_GB2312"/>
                <w:b w:val="0"/>
                <w:bCs w:val="0"/>
                <w:sz w:val="21"/>
                <w:szCs w:val="21"/>
                <w:lang w:val="en-US" w:eastAsia="zh-CN"/>
              </w:rPr>
              <w:t>开展培训等相关资料不全，扣4分。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8</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highlight w:val="yellow"/>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4.3.2.</w:t>
            </w:r>
            <w:r>
              <w:rPr>
                <w:rFonts w:hint="eastAsia" w:ascii="仿宋_GB2312" w:hAnsi="仿宋_GB2312" w:eastAsia="仿宋_GB2312" w:cs="仿宋_GB2312"/>
                <w:b w:val="0"/>
                <w:bCs w:val="0"/>
                <w:sz w:val="21"/>
                <w:szCs w:val="21"/>
                <w:lang w:val="en-US" w:eastAsia="zh-CN"/>
              </w:rPr>
              <w:t>查阅</w:t>
            </w:r>
            <w:r>
              <w:rPr>
                <w:rFonts w:hint="eastAsia" w:ascii="仿宋_GB2312" w:hAnsi="仿宋_GB2312" w:eastAsia="仿宋_GB2312" w:cs="仿宋_GB2312"/>
                <w:b w:val="0"/>
                <w:bCs w:val="0"/>
                <w:sz w:val="21"/>
                <w:szCs w:val="21"/>
              </w:rPr>
              <w:t>县</w:t>
            </w:r>
            <w:r>
              <w:rPr>
                <w:rFonts w:hint="eastAsia" w:ascii="仿宋_GB2312" w:hAnsi="仿宋_GB2312" w:eastAsia="仿宋_GB2312" w:cs="仿宋_GB2312"/>
                <w:b w:val="0"/>
                <w:bCs w:val="0"/>
                <w:sz w:val="21"/>
                <w:szCs w:val="21"/>
                <w:lang w:val="en-US" w:eastAsia="zh-CN"/>
              </w:rPr>
              <w:t>中</w:t>
            </w:r>
            <w:r>
              <w:rPr>
                <w:rFonts w:hint="eastAsia" w:ascii="仿宋_GB2312" w:hAnsi="仿宋_GB2312" w:eastAsia="仿宋_GB2312" w:cs="仿宋_GB2312"/>
                <w:b w:val="0"/>
                <w:bCs w:val="0"/>
                <w:sz w:val="21"/>
                <w:szCs w:val="21"/>
              </w:rPr>
              <w:t>医院和</w:t>
            </w:r>
            <w:r>
              <w:rPr>
                <w:rFonts w:hint="eastAsia" w:ascii="仿宋_GB2312" w:hAnsi="仿宋_GB2312" w:eastAsia="仿宋_GB2312" w:cs="仿宋_GB2312"/>
                <w:b w:val="0"/>
                <w:bCs w:val="0"/>
                <w:sz w:val="21"/>
                <w:szCs w:val="21"/>
                <w:lang w:val="en-US" w:eastAsia="zh-CN"/>
              </w:rPr>
              <w:t>2个</w:t>
            </w:r>
            <w:r>
              <w:rPr>
                <w:rFonts w:hint="eastAsia" w:ascii="仿宋_GB2312" w:hAnsi="仿宋_GB2312" w:eastAsia="仿宋_GB2312" w:cs="仿宋_GB2312"/>
                <w:b w:val="0"/>
                <w:bCs w:val="0"/>
                <w:sz w:val="21"/>
                <w:szCs w:val="21"/>
              </w:rPr>
              <w:t>基层医疗卫生机构</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开展或组织参加中医药基本知识和技能培训的相关资料。</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医疗</w:t>
            </w:r>
            <w:r>
              <w:rPr>
                <w:rFonts w:hint="eastAsia" w:ascii="仿宋_GB2312" w:hAnsi="仿宋_GB2312" w:eastAsia="仿宋_GB2312" w:cs="仿宋_GB2312"/>
                <w:b w:val="0"/>
                <w:bCs w:val="0"/>
                <w:sz w:val="21"/>
                <w:szCs w:val="21"/>
                <w:lang w:val="en-US" w:eastAsia="zh-CN"/>
              </w:rPr>
              <w:t>机构未</w:t>
            </w:r>
            <w:r>
              <w:rPr>
                <w:rFonts w:hint="eastAsia" w:ascii="仿宋_GB2312" w:hAnsi="仿宋_GB2312" w:eastAsia="仿宋_GB2312" w:cs="仿宋_GB2312"/>
                <w:b w:val="0"/>
                <w:bCs w:val="0"/>
                <w:sz w:val="21"/>
                <w:szCs w:val="21"/>
              </w:rPr>
              <w:t>开展</w:t>
            </w:r>
            <w:r>
              <w:rPr>
                <w:rFonts w:hint="eastAsia" w:ascii="仿宋_GB2312" w:hAnsi="仿宋_GB2312" w:eastAsia="仿宋_GB2312" w:cs="仿宋_GB2312"/>
                <w:b w:val="0"/>
                <w:bCs w:val="0"/>
                <w:sz w:val="21"/>
                <w:szCs w:val="21"/>
                <w:lang w:val="en-US" w:eastAsia="zh-CN"/>
              </w:rPr>
              <w:t>或未</w:t>
            </w:r>
            <w:r>
              <w:rPr>
                <w:rFonts w:hint="eastAsia" w:ascii="仿宋_GB2312" w:hAnsi="仿宋_GB2312" w:eastAsia="仿宋_GB2312" w:cs="仿宋_GB2312"/>
                <w:b w:val="0"/>
                <w:bCs w:val="0"/>
                <w:sz w:val="21"/>
                <w:szCs w:val="21"/>
              </w:rPr>
              <w:t>组织参加中医药基本知识和技能培训</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扣6分。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highlight w:val="yellow"/>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4.3.3.实地访谈</w:t>
            </w:r>
            <w:r>
              <w:rPr>
                <w:rFonts w:hint="eastAsia" w:ascii="仿宋_GB2312" w:hAnsi="仿宋_GB2312" w:eastAsia="仿宋_GB2312" w:cs="仿宋_GB2312"/>
                <w:b w:val="0"/>
                <w:bCs w:val="0"/>
                <w:sz w:val="21"/>
                <w:szCs w:val="21"/>
                <w:lang w:val="en-US" w:eastAsia="zh-CN"/>
              </w:rPr>
              <w:t>5名基层</w:t>
            </w:r>
            <w:r>
              <w:rPr>
                <w:rFonts w:hint="eastAsia" w:ascii="仿宋_GB2312" w:hAnsi="仿宋_GB2312" w:eastAsia="仿宋_GB2312" w:cs="仿宋_GB2312"/>
                <w:b w:val="0"/>
                <w:bCs w:val="0"/>
                <w:sz w:val="21"/>
                <w:szCs w:val="21"/>
              </w:rPr>
              <w:t>医务人员。</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所查医务人员</w:t>
            </w:r>
            <w:r>
              <w:rPr>
                <w:rFonts w:hint="eastAsia" w:ascii="仿宋_GB2312" w:hAnsi="仿宋_GB2312" w:eastAsia="仿宋_GB2312" w:cs="仿宋_GB2312"/>
                <w:b w:val="0"/>
                <w:bCs w:val="0"/>
                <w:sz w:val="21"/>
                <w:szCs w:val="21"/>
                <w:lang w:val="en-US" w:eastAsia="zh-CN"/>
              </w:rPr>
              <w:t>未</w:t>
            </w:r>
            <w:r>
              <w:rPr>
                <w:rFonts w:hint="eastAsia" w:ascii="仿宋_GB2312" w:hAnsi="仿宋_GB2312" w:eastAsia="仿宋_GB2312" w:cs="仿宋_GB2312"/>
                <w:b w:val="0"/>
                <w:bCs w:val="0"/>
                <w:sz w:val="21"/>
                <w:szCs w:val="21"/>
              </w:rPr>
              <w:t>接受中医药基本知识和技能培训</w:t>
            </w:r>
            <w:r>
              <w:rPr>
                <w:rFonts w:hint="eastAsia" w:ascii="仿宋_GB2312" w:hAnsi="仿宋_GB2312" w:eastAsia="仿宋_GB2312" w:cs="仿宋_GB2312"/>
                <w:b w:val="0"/>
                <w:bCs w:val="0"/>
                <w:sz w:val="21"/>
                <w:szCs w:val="21"/>
                <w:lang w:val="en-US" w:eastAsia="zh-CN"/>
              </w:rPr>
              <w:t>的</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每人扣</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分</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扣完为止。</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4.4推进基层医疗卫生机构相关人员的西学中培训。县级及以上中医类医院建立西学中培训基地；组织基层医疗卫生机构非中医类别医师参加西学中培训；组织乡村医生定期参加中医药基础知识、基本技能及适宜技术等培训，达到全覆盖。（30分）</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4.4.1.查阅县级及以上中医类医院建立西学中培训基地</w:t>
            </w:r>
            <w:r>
              <w:rPr>
                <w:rFonts w:hint="eastAsia" w:ascii="仿宋_GB2312" w:hAnsi="仿宋_GB2312" w:eastAsia="仿宋_GB2312" w:cs="仿宋_GB2312"/>
                <w:b w:val="0"/>
                <w:bCs w:val="0"/>
                <w:sz w:val="21"/>
                <w:szCs w:val="21"/>
                <w:lang w:val="en-US" w:eastAsia="zh-CN"/>
              </w:rPr>
              <w:t>相关资料。</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未建立</w:t>
            </w:r>
            <w:r>
              <w:rPr>
                <w:rFonts w:hint="eastAsia" w:ascii="仿宋_GB2312" w:hAnsi="仿宋_GB2312" w:eastAsia="仿宋_GB2312" w:cs="仿宋_GB2312"/>
                <w:b w:val="0"/>
                <w:bCs w:val="0"/>
                <w:sz w:val="21"/>
                <w:szCs w:val="21"/>
              </w:rPr>
              <w:t>西学中培训基地</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扣</w:t>
            </w:r>
            <w:r>
              <w:rPr>
                <w:rFonts w:hint="eastAsia" w:ascii="仿宋_GB2312" w:hAnsi="仿宋_GB2312" w:eastAsia="仿宋_GB2312" w:cs="仿宋_GB2312"/>
                <w:b w:val="0"/>
                <w:bCs w:val="0"/>
                <w:sz w:val="21"/>
                <w:szCs w:val="21"/>
              </w:rPr>
              <w:t>10分</w:t>
            </w:r>
            <w:r>
              <w:rPr>
                <w:rFonts w:hint="eastAsia" w:ascii="仿宋_GB2312" w:hAnsi="仿宋_GB2312" w:eastAsia="仿宋_GB2312" w:cs="仿宋_GB2312"/>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建立西学中培训基地</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工作资料不完善的，扣5分。</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eastAsia" w:ascii="仿宋_GB2312" w:hAnsi="仿宋_GB2312" w:eastAsia="仿宋_GB2312" w:cs="仿宋_GB2312"/>
                <w:b w:val="0"/>
                <w:bCs w:val="0"/>
                <w:sz w:val="21"/>
                <w:szCs w:val="21"/>
                <w:lang w:val="en-US"/>
              </w:rPr>
            </w:pPr>
            <w:r>
              <w:rPr>
                <w:rFonts w:hint="eastAsia" w:ascii="仿宋_GB2312" w:hAnsi="仿宋_GB2312" w:eastAsia="仿宋_GB2312" w:cs="仿宋_GB2312"/>
                <w:b w:val="0"/>
                <w:bCs w:val="0"/>
                <w:sz w:val="21"/>
                <w:szCs w:val="21"/>
                <w:lang w:val="en-US" w:eastAsia="zh-CN"/>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highlight w:val="yellow"/>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4.4.2.查阅组织开展相关培训的工作资料（通知、学员名单、签到、课件、考试成绩、结业证书等）。</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未组织基层医疗卫生机构非中医类别医师参加西学中培训，扣</w:t>
            </w:r>
            <w:r>
              <w:rPr>
                <w:rFonts w:hint="eastAsia" w:ascii="仿宋_GB2312" w:hAnsi="仿宋_GB2312" w:eastAsia="仿宋_GB2312" w:cs="仿宋_GB2312"/>
                <w:b w:val="0"/>
                <w:bCs w:val="0"/>
                <w:sz w:val="21"/>
                <w:szCs w:val="21"/>
              </w:rPr>
              <w:t>10分</w:t>
            </w:r>
            <w:r>
              <w:rPr>
                <w:rFonts w:hint="eastAsia" w:ascii="仿宋_GB2312" w:hAnsi="仿宋_GB2312" w:eastAsia="仿宋_GB2312" w:cs="仿宋_GB2312"/>
                <w:b w:val="0"/>
                <w:bCs w:val="0"/>
                <w:sz w:val="21"/>
                <w:szCs w:val="21"/>
                <w:lang w:eastAsia="zh-CN"/>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highlight w:val="yellow"/>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4.4.3.查阅组织本县域内乡村医生参加相应培训的资料（同上）。</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未组织乡村医生定期参加中医药基础知识、基本技能及适宜技术等培训，达到全覆盖，扣</w:t>
            </w:r>
            <w:r>
              <w:rPr>
                <w:rFonts w:hint="eastAsia" w:ascii="仿宋_GB2312" w:hAnsi="仿宋_GB2312" w:eastAsia="仿宋_GB2312" w:cs="仿宋_GB2312"/>
                <w:b w:val="0"/>
                <w:bCs w:val="0"/>
                <w:sz w:val="21"/>
                <w:szCs w:val="21"/>
              </w:rPr>
              <w:t>10分</w:t>
            </w:r>
            <w:r>
              <w:rPr>
                <w:rFonts w:hint="eastAsia" w:ascii="仿宋_GB2312" w:hAnsi="仿宋_GB2312" w:eastAsia="仿宋_GB2312" w:cs="仿宋_GB2312"/>
                <w:b w:val="0"/>
                <w:bCs w:val="0"/>
                <w:sz w:val="21"/>
                <w:szCs w:val="21"/>
                <w:lang w:eastAsia="zh-CN"/>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07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lef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五、中医药服务（</w:t>
            </w:r>
            <w:r>
              <w:rPr>
                <w:rFonts w:hint="eastAsia" w:ascii="仿宋_GB2312" w:hAnsi="仿宋_GB2312" w:eastAsia="仿宋_GB2312" w:cs="仿宋_GB2312"/>
                <w:b w:val="0"/>
                <w:bCs w:val="0"/>
                <w:sz w:val="21"/>
                <w:szCs w:val="21"/>
                <w:lang w:val="en-US" w:eastAsia="zh-CN"/>
              </w:rPr>
              <w:t>200</w:t>
            </w:r>
            <w:r>
              <w:rPr>
                <w:rFonts w:hint="eastAsia" w:ascii="仿宋_GB2312" w:hAnsi="仿宋_GB2312" w:eastAsia="仿宋_GB2312" w:cs="仿宋_GB2312"/>
                <w:b w:val="0"/>
                <w:bCs w:val="0"/>
                <w:sz w:val="21"/>
                <w:szCs w:val="21"/>
              </w:rPr>
              <w:t>分）</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left"/>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lef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5.1县级中医医院主要提供中医药综合服务。完善中医特色专科和临床、医技科室的服务功能，提高中医优势病种的诊疗能力和综合服务能力。成立县域中医药适宜技术推广中心，有场地、有师资、有设施设备、有推广方案、有工作制度、考核监督等。（</w:t>
            </w:r>
            <w:r>
              <w:rPr>
                <w:rFonts w:hint="eastAsia" w:ascii="仿宋_GB2312" w:hAnsi="仿宋_GB2312" w:eastAsia="仿宋_GB2312" w:cs="仿宋_GB2312"/>
                <w:b w:val="0"/>
                <w:bCs w:val="0"/>
                <w:kern w:val="0"/>
                <w:sz w:val="21"/>
                <w:szCs w:val="21"/>
              </w:rPr>
              <w:t>30分</w:t>
            </w:r>
            <w:r>
              <w:rPr>
                <w:rFonts w:hint="eastAsia" w:ascii="仿宋_GB2312" w:hAnsi="仿宋_GB2312" w:eastAsia="仿宋_GB2312" w:cs="仿宋_GB2312"/>
                <w:b w:val="0"/>
                <w:bCs w:val="0"/>
                <w:sz w:val="21"/>
                <w:szCs w:val="21"/>
              </w:rPr>
              <w:t>）</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5.1.1.</w:t>
            </w:r>
            <w:r>
              <w:rPr>
                <w:rFonts w:hint="eastAsia" w:ascii="仿宋_GB2312" w:hAnsi="仿宋_GB2312" w:eastAsia="仿宋_GB2312" w:cs="仿宋_GB2312"/>
                <w:b w:val="0"/>
                <w:bCs w:val="0"/>
                <w:sz w:val="21"/>
                <w:szCs w:val="21"/>
                <w:lang w:val="en-US" w:eastAsia="zh-CN"/>
              </w:rPr>
              <w:t>实地检查</w:t>
            </w:r>
            <w:r>
              <w:rPr>
                <w:rFonts w:hint="eastAsia" w:ascii="仿宋_GB2312" w:hAnsi="仿宋_GB2312" w:eastAsia="仿宋_GB2312" w:cs="仿宋_GB2312"/>
                <w:b w:val="0"/>
                <w:bCs w:val="0"/>
                <w:sz w:val="21"/>
                <w:szCs w:val="21"/>
              </w:rPr>
              <w:t>县中医医院</w:t>
            </w:r>
            <w:r>
              <w:rPr>
                <w:rFonts w:hint="eastAsia" w:ascii="仿宋_GB2312" w:hAnsi="仿宋_GB2312" w:eastAsia="仿宋_GB2312" w:cs="仿宋_GB2312"/>
                <w:b w:val="0"/>
                <w:bCs w:val="0"/>
                <w:sz w:val="21"/>
                <w:szCs w:val="21"/>
                <w:lang w:val="en-US" w:eastAsia="zh-CN"/>
              </w:rPr>
              <w:t>特色专科设置和优势病种情况。</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pacing w:val="-11"/>
                <w:sz w:val="21"/>
                <w:szCs w:val="21"/>
                <w:lang w:val="en-US" w:eastAsia="zh-CN"/>
              </w:rPr>
              <w:t>县中医医院未设置特色专科，扣</w:t>
            </w:r>
            <w:r>
              <w:rPr>
                <w:rFonts w:hint="eastAsia" w:ascii="仿宋_GB2312" w:hAnsi="仿宋_GB2312" w:eastAsia="仿宋_GB2312" w:cs="仿宋_GB2312"/>
                <w:b w:val="0"/>
                <w:bCs w:val="0"/>
                <w:spacing w:val="-11"/>
                <w:sz w:val="21"/>
                <w:szCs w:val="21"/>
              </w:rPr>
              <w:t>10分</w:t>
            </w:r>
            <w:r>
              <w:rPr>
                <w:rFonts w:hint="eastAsia" w:ascii="仿宋_GB2312" w:hAnsi="仿宋_GB2312" w:eastAsia="仿宋_GB2312" w:cs="仿宋_GB2312"/>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pacing w:val="-11"/>
                <w:sz w:val="21"/>
                <w:szCs w:val="21"/>
                <w:lang w:val="en-US" w:eastAsia="zh-CN"/>
              </w:rPr>
              <w:t>未提供中医药优势病种服务的，扣5分。</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5.1.</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查阅</w:t>
            </w:r>
            <w:r>
              <w:rPr>
                <w:rFonts w:hint="eastAsia" w:ascii="仿宋_GB2312" w:hAnsi="仿宋_GB2312" w:eastAsia="仿宋_GB2312" w:cs="仿宋_GB2312"/>
                <w:b w:val="0"/>
                <w:bCs w:val="0"/>
                <w:sz w:val="21"/>
                <w:szCs w:val="21"/>
              </w:rPr>
              <w:t>区域中医药适宜技术推广中心</w:t>
            </w:r>
            <w:r>
              <w:rPr>
                <w:rFonts w:hint="eastAsia" w:ascii="仿宋_GB2312" w:hAnsi="仿宋_GB2312" w:eastAsia="仿宋_GB2312" w:cs="仿宋_GB2312"/>
                <w:b w:val="0"/>
                <w:bCs w:val="0"/>
                <w:sz w:val="21"/>
                <w:szCs w:val="21"/>
                <w:lang w:val="en-US" w:eastAsia="zh-CN"/>
              </w:rPr>
              <w:t>相关资料</w:t>
            </w:r>
            <w:r>
              <w:rPr>
                <w:rFonts w:hint="eastAsia" w:ascii="仿宋_GB2312" w:hAnsi="仿宋_GB2312" w:eastAsia="仿宋_GB2312" w:cs="仿宋_GB2312"/>
                <w:b w:val="0"/>
                <w:bCs w:val="0"/>
                <w:sz w:val="21"/>
                <w:szCs w:val="21"/>
              </w:rPr>
              <w:t>（场地、师资、设施设备、方案，工作制度和工作记录等）。</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未设置适宜技术推广中心，扣20分；</w:t>
            </w:r>
          </w:p>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推广中心设施设备、推广方案、工作制度等工作资料不完善，每项扣2分，最多扣10分。</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3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lef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★5.2.社区卫生服务中心、乡镇卫生院拓展中医药服务范围，推进中医专科发展。中医诊疗人次占总诊疗人次的比例达35%以上。（</w:t>
            </w:r>
            <w:r>
              <w:rPr>
                <w:rFonts w:hint="eastAsia" w:ascii="仿宋_GB2312" w:hAnsi="仿宋_GB2312" w:eastAsia="仿宋_GB2312" w:cs="仿宋_GB2312"/>
                <w:b w:val="0"/>
                <w:bCs w:val="0"/>
                <w:kern w:val="0"/>
                <w:sz w:val="21"/>
                <w:szCs w:val="21"/>
              </w:rPr>
              <w:t>30分≥2</w:t>
            </w:r>
            <w:r>
              <w:rPr>
                <w:rFonts w:hint="eastAsia" w:ascii="仿宋_GB2312" w:hAnsi="仿宋_GB2312" w:eastAsia="仿宋_GB2312" w:cs="仿宋_GB2312"/>
                <w:b w:val="0"/>
                <w:bCs w:val="0"/>
                <w:kern w:val="0"/>
                <w:sz w:val="21"/>
                <w:szCs w:val="21"/>
                <w:lang w:val="en-US" w:eastAsia="zh-CN"/>
              </w:rPr>
              <w:t>7</w:t>
            </w:r>
            <w:r>
              <w:rPr>
                <w:rFonts w:hint="eastAsia" w:ascii="仿宋_GB2312" w:hAnsi="仿宋_GB2312" w:eastAsia="仿宋_GB2312" w:cs="仿宋_GB2312"/>
                <w:b w:val="0"/>
                <w:bCs w:val="0"/>
                <w:kern w:val="0"/>
                <w:sz w:val="21"/>
                <w:szCs w:val="21"/>
              </w:rPr>
              <w:t>分为达标</w:t>
            </w:r>
            <w:r>
              <w:rPr>
                <w:rFonts w:hint="eastAsia" w:ascii="仿宋_GB2312" w:hAnsi="仿宋_GB2312" w:eastAsia="仿宋_GB2312" w:cs="仿宋_GB2312"/>
                <w:b w:val="0"/>
                <w:bCs w:val="0"/>
                <w:sz w:val="21"/>
                <w:szCs w:val="21"/>
              </w:rPr>
              <w:t>）</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5.2.1.</w:t>
            </w:r>
            <w:r>
              <w:rPr>
                <w:rFonts w:hint="eastAsia" w:ascii="仿宋_GB2312" w:hAnsi="仿宋_GB2312" w:eastAsia="仿宋_GB2312" w:cs="仿宋_GB2312"/>
                <w:b w:val="0"/>
                <w:bCs w:val="0"/>
                <w:sz w:val="21"/>
                <w:szCs w:val="21"/>
                <w:lang w:val="en-US" w:eastAsia="zh-CN"/>
              </w:rPr>
              <w:t>查看</w:t>
            </w:r>
            <w:r>
              <w:rPr>
                <w:rFonts w:hint="eastAsia" w:ascii="仿宋_GB2312" w:hAnsi="仿宋_GB2312" w:eastAsia="仿宋_GB2312" w:cs="仿宋_GB2312"/>
                <w:b w:val="0"/>
                <w:bCs w:val="0"/>
                <w:sz w:val="21"/>
                <w:szCs w:val="21"/>
              </w:rPr>
              <w:t>中医医院医疗质量监测中心提供的相关数据</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或参考申报县提供的现有统计数据</w:t>
            </w:r>
            <w:r>
              <w:rPr>
                <w:rFonts w:hint="eastAsia" w:ascii="仿宋_GB2312" w:hAnsi="仿宋_GB2312" w:eastAsia="仿宋_GB2312" w:cs="仿宋_GB2312"/>
                <w:b w:val="0"/>
                <w:bCs w:val="0"/>
                <w:sz w:val="21"/>
                <w:szCs w:val="21"/>
                <w:lang w:eastAsia="zh-CN"/>
              </w:rPr>
              <w:t>）。</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社区卫生服务中心、乡镇卫生院中医诊疗人次占总诊疗人次的比例＜35%，每降低1个百分点，扣1分。</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15</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lang w:val="en-US" w:eastAsia="zh-CN"/>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5.2.2.现场抽查核实2个基层医疗卫生机构。查阅机构相关材料（随机抽查前6个月中5个工作日的处方、挂号记录、收费记录、治疗记录等关材料）。</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现场抽查的2个社区卫生服务中心</w:t>
            </w:r>
            <w:r>
              <w:rPr>
                <w:rFonts w:hint="eastAsia" w:ascii="仿宋_GB2312" w:hAnsi="仿宋_GB2312" w:eastAsia="仿宋_GB2312" w:cs="仿宋_GB2312"/>
                <w:b w:val="0"/>
                <w:bCs w:val="0"/>
                <w:sz w:val="21"/>
                <w:szCs w:val="21"/>
                <w:lang w:val="en-US" w:eastAsia="zh-CN"/>
              </w:rPr>
              <w:t>或</w:t>
            </w:r>
            <w:r>
              <w:rPr>
                <w:rFonts w:hint="eastAsia" w:ascii="仿宋_GB2312" w:hAnsi="仿宋_GB2312" w:eastAsia="仿宋_GB2312" w:cs="仿宋_GB2312"/>
                <w:b w:val="0"/>
                <w:bCs w:val="0"/>
                <w:sz w:val="21"/>
                <w:szCs w:val="21"/>
              </w:rPr>
              <w:t>乡镇卫生院中医诊疗人次占总诊疗人次的比例</w:t>
            </w:r>
            <w:r>
              <w:rPr>
                <w:rFonts w:hint="eastAsia" w:ascii="仿宋_GB2312" w:hAnsi="仿宋_GB2312" w:eastAsia="仿宋_GB2312" w:cs="仿宋_GB2312"/>
                <w:b w:val="0"/>
                <w:bCs w:val="0"/>
                <w:sz w:val="21"/>
                <w:szCs w:val="21"/>
                <w:lang w:val="en-US" w:eastAsia="zh-CN"/>
              </w:rPr>
              <w:t>＜</w:t>
            </w:r>
            <w:r>
              <w:rPr>
                <w:rFonts w:hint="eastAsia" w:ascii="仿宋_GB2312" w:hAnsi="仿宋_GB2312" w:eastAsia="仿宋_GB2312" w:cs="仿宋_GB2312"/>
                <w:b w:val="0"/>
                <w:bCs w:val="0"/>
                <w:sz w:val="21"/>
                <w:szCs w:val="21"/>
              </w:rPr>
              <w:t>35%的，</w:t>
            </w:r>
            <w:r>
              <w:rPr>
                <w:rFonts w:hint="eastAsia" w:ascii="仿宋_GB2312" w:hAnsi="仿宋_GB2312" w:eastAsia="仿宋_GB2312" w:cs="仿宋_GB2312"/>
                <w:b w:val="0"/>
                <w:bCs w:val="0"/>
                <w:sz w:val="21"/>
                <w:szCs w:val="21"/>
                <w:lang w:val="en-US" w:eastAsia="zh-CN"/>
              </w:rPr>
              <w:t>每一个机构不达标，扣</w:t>
            </w:r>
            <w:r>
              <w:rPr>
                <w:rFonts w:hint="eastAsia" w:ascii="仿宋_GB2312" w:hAnsi="仿宋_GB2312" w:eastAsia="仿宋_GB2312" w:cs="仿宋_GB2312"/>
                <w:b w:val="0"/>
                <w:bCs w:val="0"/>
                <w:sz w:val="21"/>
                <w:szCs w:val="21"/>
              </w:rPr>
              <w:t>10分</w:t>
            </w:r>
            <w:r>
              <w:rPr>
                <w:rFonts w:hint="eastAsia" w:ascii="仿宋_GB2312" w:hAnsi="仿宋_GB2312" w:eastAsia="仿宋_GB2312" w:cs="仿宋_GB2312"/>
                <w:b w:val="0"/>
                <w:bCs w:val="0"/>
                <w:sz w:val="21"/>
                <w:szCs w:val="21"/>
                <w:lang w:eastAsia="zh-CN"/>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15</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3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lef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5.3.提高基层医务人员的中医药服务能力。100%的社区卫生服务中心、乡镇卫生院能够按照中医药技术操作规范开展6类10项以上的中医药适宜技术；100%的社区卫生服务站、村卫生室按照中医药技术操作规范开展4类6项以上的中医药适宜技术。（</w:t>
            </w:r>
            <w:r>
              <w:rPr>
                <w:rFonts w:hint="eastAsia" w:ascii="仿宋_GB2312" w:hAnsi="仿宋_GB2312" w:eastAsia="仿宋_GB2312" w:cs="仿宋_GB2312"/>
                <w:b w:val="0"/>
                <w:bCs w:val="0"/>
                <w:kern w:val="0"/>
                <w:sz w:val="21"/>
                <w:szCs w:val="21"/>
              </w:rPr>
              <w:t>30分≥2</w:t>
            </w:r>
            <w:r>
              <w:rPr>
                <w:rFonts w:hint="eastAsia" w:ascii="仿宋_GB2312" w:hAnsi="仿宋_GB2312" w:eastAsia="仿宋_GB2312" w:cs="仿宋_GB2312"/>
                <w:b w:val="0"/>
                <w:bCs w:val="0"/>
                <w:kern w:val="0"/>
                <w:sz w:val="21"/>
                <w:szCs w:val="21"/>
                <w:lang w:val="en-US" w:eastAsia="zh-CN"/>
              </w:rPr>
              <w:t>7</w:t>
            </w:r>
            <w:r>
              <w:rPr>
                <w:rFonts w:hint="eastAsia" w:ascii="仿宋_GB2312" w:hAnsi="仿宋_GB2312" w:eastAsia="仿宋_GB2312" w:cs="仿宋_GB2312"/>
                <w:b w:val="0"/>
                <w:bCs w:val="0"/>
                <w:kern w:val="0"/>
                <w:sz w:val="21"/>
                <w:szCs w:val="21"/>
              </w:rPr>
              <w:t>分为达标</w:t>
            </w:r>
            <w:r>
              <w:rPr>
                <w:rFonts w:hint="eastAsia" w:ascii="仿宋_GB2312" w:hAnsi="仿宋_GB2312" w:eastAsia="仿宋_GB2312" w:cs="仿宋_GB2312"/>
                <w:b w:val="0"/>
                <w:bCs w:val="0"/>
                <w:sz w:val="21"/>
                <w:szCs w:val="21"/>
              </w:rPr>
              <w:t>）</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5.3.1.</w:t>
            </w:r>
            <w:r>
              <w:rPr>
                <w:rFonts w:hint="eastAsia" w:ascii="仿宋_GB2312" w:hAnsi="仿宋_GB2312" w:eastAsia="仿宋_GB2312" w:cs="仿宋_GB2312"/>
                <w:b w:val="0"/>
                <w:bCs w:val="0"/>
                <w:sz w:val="21"/>
                <w:szCs w:val="21"/>
                <w:lang w:val="en-US" w:eastAsia="zh-CN"/>
              </w:rPr>
              <w:t>查看</w:t>
            </w:r>
            <w:r>
              <w:rPr>
                <w:rFonts w:hint="eastAsia" w:ascii="仿宋_GB2312" w:hAnsi="仿宋_GB2312" w:eastAsia="仿宋_GB2312" w:cs="仿宋_GB2312"/>
                <w:b w:val="0"/>
                <w:bCs w:val="0"/>
                <w:sz w:val="21"/>
                <w:szCs w:val="21"/>
              </w:rPr>
              <w:t>中医医院医疗质量监测中心提供的相关数据</w:t>
            </w:r>
            <w:r>
              <w:rPr>
                <w:rFonts w:hint="eastAsia" w:ascii="仿宋_GB2312" w:hAnsi="仿宋_GB2312" w:eastAsia="仿宋_GB2312" w:cs="仿宋_GB2312"/>
                <w:b w:val="0"/>
                <w:bCs w:val="0"/>
                <w:sz w:val="21"/>
                <w:szCs w:val="21"/>
                <w:lang w:val="en-US" w:eastAsia="zh-CN"/>
              </w:rPr>
              <w:t>资料。</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村卫生室相关指标数据由申报县根据现有统计数据提供</w:t>
            </w:r>
            <w:r>
              <w:rPr>
                <w:rFonts w:hint="eastAsia" w:ascii="仿宋_GB2312" w:hAnsi="仿宋_GB2312" w:eastAsia="仿宋_GB2312" w:cs="仿宋_GB2312"/>
                <w:b w:val="0"/>
                <w:bCs w:val="0"/>
                <w:sz w:val="21"/>
                <w:szCs w:val="21"/>
                <w:lang w:eastAsia="zh-CN"/>
              </w:rPr>
              <w:t>）</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不达标准的，扣</w:t>
            </w:r>
            <w:r>
              <w:rPr>
                <w:rFonts w:hint="eastAsia" w:ascii="仿宋_GB2312" w:hAnsi="仿宋_GB2312" w:eastAsia="仿宋_GB2312" w:cs="仿宋_GB2312"/>
                <w:b w:val="0"/>
                <w:bCs w:val="0"/>
                <w:sz w:val="21"/>
                <w:szCs w:val="21"/>
              </w:rPr>
              <w:t>10分</w:t>
            </w:r>
            <w:r>
              <w:rPr>
                <w:rFonts w:hint="eastAsia" w:ascii="仿宋_GB2312" w:hAnsi="仿宋_GB2312" w:eastAsia="仿宋_GB2312" w:cs="仿宋_GB2312"/>
                <w:b w:val="0"/>
                <w:bCs w:val="0"/>
                <w:sz w:val="21"/>
                <w:szCs w:val="21"/>
                <w:lang w:eastAsia="zh-CN"/>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5.3.2.</w:t>
            </w:r>
            <w:r>
              <w:rPr>
                <w:rFonts w:hint="eastAsia" w:ascii="仿宋_GB2312" w:hAnsi="仿宋_GB2312" w:eastAsia="仿宋_GB2312" w:cs="仿宋_GB2312"/>
                <w:b w:val="0"/>
                <w:bCs w:val="0"/>
                <w:sz w:val="21"/>
                <w:szCs w:val="21"/>
                <w:lang w:val="en-US" w:eastAsia="zh-CN"/>
              </w:rPr>
              <w:t>现场检查2</w:t>
            </w:r>
            <w:r>
              <w:rPr>
                <w:rFonts w:hint="eastAsia" w:ascii="仿宋_GB2312" w:hAnsi="仿宋_GB2312" w:eastAsia="仿宋_GB2312" w:cs="仿宋_GB2312"/>
                <w:b w:val="0"/>
                <w:bCs w:val="0"/>
                <w:sz w:val="21"/>
                <w:szCs w:val="21"/>
              </w:rPr>
              <w:t>个社区卫生服务中心</w:t>
            </w:r>
            <w:r>
              <w:rPr>
                <w:rFonts w:hint="eastAsia" w:ascii="仿宋_GB2312" w:hAnsi="仿宋_GB2312" w:eastAsia="仿宋_GB2312" w:cs="仿宋_GB2312"/>
                <w:b w:val="0"/>
                <w:bCs w:val="0"/>
                <w:sz w:val="21"/>
                <w:szCs w:val="21"/>
                <w:lang w:val="en-US" w:eastAsia="zh-CN"/>
              </w:rPr>
              <w:t>或</w:t>
            </w:r>
            <w:r>
              <w:rPr>
                <w:rFonts w:hint="eastAsia" w:ascii="仿宋_GB2312" w:hAnsi="仿宋_GB2312" w:eastAsia="仿宋_GB2312" w:cs="仿宋_GB2312"/>
                <w:b w:val="0"/>
                <w:bCs w:val="0"/>
                <w:sz w:val="21"/>
                <w:szCs w:val="21"/>
              </w:rPr>
              <w:t>乡镇卫生院中医药适宜技术</w:t>
            </w:r>
            <w:r>
              <w:rPr>
                <w:rFonts w:hint="eastAsia" w:ascii="仿宋_GB2312" w:hAnsi="仿宋_GB2312" w:eastAsia="仿宋_GB2312" w:cs="仿宋_GB2312"/>
                <w:b w:val="0"/>
                <w:bCs w:val="0"/>
                <w:sz w:val="21"/>
                <w:szCs w:val="21"/>
                <w:lang w:val="en-US" w:eastAsia="zh-CN"/>
              </w:rPr>
              <w:t>开展情况。</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不能</w:t>
            </w:r>
            <w:r>
              <w:rPr>
                <w:rFonts w:hint="eastAsia" w:ascii="仿宋_GB2312" w:hAnsi="仿宋_GB2312" w:eastAsia="仿宋_GB2312" w:cs="仿宋_GB2312"/>
                <w:b w:val="0"/>
                <w:bCs w:val="0"/>
                <w:sz w:val="21"/>
                <w:szCs w:val="21"/>
              </w:rPr>
              <w:t>按照中医药技术操作规范开展6类10项以上的中医药适宜技术</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每个机构扣5分。</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lang w:val="en-US" w:eastAsia="zh-CN"/>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lang w:val="en-US"/>
              </w:rPr>
            </w:pPr>
            <w:r>
              <w:rPr>
                <w:rFonts w:hint="eastAsia" w:ascii="仿宋_GB2312" w:hAnsi="仿宋_GB2312" w:eastAsia="仿宋_GB2312" w:cs="仿宋_GB2312"/>
                <w:b w:val="0"/>
                <w:bCs w:val="0"/>
                <w:sz w:val="21"/>
                <w:szCs w:val="21"/>
              </w:rPr>
              <w:t>5.3.3.</w:t>
            </w:r>
            <w:r>
              <w:rPr>
                <w:rFonts w:hint="eastAsia" w:ascii="仿宋_GB2312" w:hAnsi="仿宋_GB2312" w:eastAsia="仿宋_GB2312" w:cs="仿宋_GB2312"/>
                <w:b w:val="0"/>
                <w:bCs w:val="0"/>
                <w:sz w:val="21"/>
                <w:szCs w:val="21"/>
                <w:lang w:val="en-US" w:eastAsia="zh-CN"/>
              </w:rPr>
              <w:t>现场抽查2个社区卫生服务</w:t>
            </w:r>
            <w:r>
              <w:rPr>
                <w:rFonts w:hint="eastAsia" w:ascii="仿宋_GB2312" w:hAnsi="仿宋_GB2312" w:cs="仿宋_GB2312"/>
                <w:b w:val="0"/>
                <w:bCs w:val="0"/>
                <w:sz w:val="21"/>
                <w:szCs w:val="21"/>
                <w:lang w:val="en-US" w:eastAsia="zh-CN"/>
              </w:rPr>
              <w:t>中心</w:t>
            </w:r>
            <w:r>
              <w:rPr>
                <w:rFonts w:hint="eastAsia" w:ascii="仿宋_GB2312" w:hAnsi="仿宋_GB2312" w:eastAsia="仿宋_GB2312" w:cs="仿宋_GB2312"/>
                <w:b w:val="0"/>
                <w:bCs w:val="0"/>
                <w:sz w:val="21"/>
                <w:szCs w:val="21"/>
                <w:lang w:val="en-US" w:eastAsia="zh-CN"/>
              </w:rPr>
              <w:t>或村卫生室中医药适宜技术开展情况。</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不能</w:t>
            </w:r>
            <w:r>
              <w:rPr>
                <w:rFonts w:hint="eastAsia" w:ascii="仿宋_GB2312" w:hAnsi="仿宋_GB2312" w:eastAsia="仿宋_GB2312" w:cs="仿宋_GB2312"/>
                <w:b w:val="0"/>
                <w:bCs w:val="0"/>
                <w:sz w:val="21"/>
                <w:szCs w:val="21"/>
              </w:rPr>
              <w:t>按照中医药技术操作规范开展4类6项以上中医药适宜技术</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每个机构扣5分。</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3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highlight w:val="none"/>
              </w:rPr>
              <w:t>5.4.家庭医生签约服务注重发挥中医药特色优势。（</w:t>
            </w:r>
            <w:r>
              <w:rPr>
                <w:rFonts w:hint="eastAsia" w:ascii="仿宋_GB2312" w:hAnsi="仿宋_GB2312" w:eastAsia="仿宋_GB2312" w:cs="仿宋_GB2312"/>
                <w:b w:val="0"/>
                <w:bCs w:val="0"/>
                <w:sz w:val="21"/>
                <w:szCs w:val="21"/>
                <w:highlight w:val="none"/>
                <w:lang w:val="en-US" w:eastAsia="zh-CN"/>
              </w:rPr>
              <w:t>2</w:t>
            </w:r>
            <w:r>
              <w:rPr>
                <w:rFonts w:hint="eastAsia" w:ascii="仿宋_GB2312" w:hAnsi="仿宋_GB2312" w:eastAsia="仿宋_GB2312" w:cs="仿宋_GB2312"/>
                <w:b w:val="0"/>
                <w:bCs w:val="0"/>
                <w:sz w:val="21"/>
                <w:szCs w:val="21"/>
                <w:highlight w:val="none"/>
              </w:rPr>
              <w:t>0分）</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5.4.</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.查阅</w:t>
            </w:r>
            <w:r>
              <w:rPr>
                <w:rFonts w:hint="eastAsia" w:ascii="仿宋_GB2312" w:hAnsi="仿宋_GB2312" w:eastAsia="仿宋_GB2312" w:cs="仿宋_GB2312"/>
                <w:b w:val="0"/>
                <w:bCs w:val="0"/>
                <w:sz w:val="21"/>
                <w:szCs w:val="21"/>
                <w:lang w:val="en-US" w:eastAsia="zh-CN"/>
              </w:rPr>
              <w:t>县域</w:t>
            </w:r>
            <w:r>
              <w:rPr>
                <w:rFonts w:hint="eastAsia" w:ascii="仿宋_GB2312" w:hAnsi="仿宋_GB2312" w:eastAsia="仿宋_GB2312" w:cs="仿宋_GB2312"/>
                <w:b w:val="0"/>
                <w:bCs w:val="0"/>
                <w:sz w:val="21"/>
                <w:szCs w:val="21"/>
              </w:rPr>
              <w:t>家庭医生</w:t>
            </w:r>
            <w:r>
              <w:rPr>
                <w:rFonts w:hint="eastAsia" w:ascii="仿宋_GB2312" w:hAnsi="仿宋_GB2312" w:eastAsia="仿宋_GB2312" w:cs="仿宋_GB2312"/>
                <w:b w:val="0"/>
                <w:bCs w:val="0"/>
                <w:sz w:val="21"/>
                <w:szCs w:val="21"/>
                <w:lang w:val="en-US" w:eastAsia="zh-CN"/>
              </w:rPr>
              <w:t>签约服务发展中医药特色的相关资料。（查看</w:t>
            </w:r>
            <w:r>
              <w:rPr>
                <w:rFonts w:hint="eastAsia" w:ascii="仿宋_GB2312" w:hAnsi="仿宋_GB2312" w:eastAsia="仿宋_GB2312" w:cs="仿宋_GB2312"/>
                <w:b w:val="0"/>
                <w:bCs w:val="0"/>
                <w:sz w:val="21"/>
                <w:szCs w:val="21"/>
              </w:rPr>
              <w:t>中医医院医疗质量监测中心提供的相关数据</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作为参考）</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未查阅到县域家庭医生服务发挥中医药特色的相关资料，或不能提供中医药特色签约包相关文件，扣</w:t>
            </w:r>
            <w:r>
              <w:rPr>
                <w:rFonts w:hint="eastAsia" w:ascii="仿宋_GB2312" w:hAnsi="仿宋_GB2312" w:eastAsia="仿宋_GB2312" w:cs="仿宋_GB2312"/>
                <w:b w:val="0"/>
                <w:bCs w:val="0"/>
                <w:sz w:val="21"/>
                <w:szCs w:val="21"/>
              </w:rPr>
              <w:t>10分</w:t>
            </w:r>
            <w:r>
              <w:rPr>
                <w:rFonts w:hint="eastAsia" w:ascii="仿宋_GB2312" w:hAnsi="仿宋_GB2312" w:eastAsia="仿宋_GB2312" w:cs="仿宋_GB2312"/>
                <w:b w:val="0"/>
                <w:bCs w:val="0"/>
                <w:sz w:val="21"/>
                <w:szCs w:val="21"/>
                <w:lang w:eastAsia="zh-CN"/>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color w:val="00B050"/>
                <w:sz w:val="21"/>
                <w:szCs w:val="21"/>
                <w:lang w:val="en-US" w:eastAsia="zh-CN"/>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color w:val="00B05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highlight w:val="yellow"/>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5.4.</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b w:val="0"/>
                <w:bCs w:val="0"/>
                <w:sz w:val="21"/>
                <w:szCs w:val="21"/>
                <w:lang w:val="en-US" w:eastAsia="zh-CN"/>
              </w:rPr>
              <w:t>现场检查</w:t>
            </w:r>
            <w:r>
              <w:rPr>
                <w:rFonts w:hint="eastAsia" w:ascii="仿宋_GB2312" w:hAnsi="仿宋_GB2312" w:cs="仿宋_GB2312"/>
                <w:b w:val="0"/>
                <w:bCs w:val="0"/>
                <w:sz w:val="21"/>
                <w:szCs w:val="21"/>
                <w:lang w:val="en-US" w:eastAsia="zh-CN"/>
              </w:rPr>
              <w:t>2</w:t>
            </w:r>
            <w:r>
              <w:rPr>
                <w:rFonts w:hint="eastAsia" w:ascii="仿宋_GB2312" w:hAnsi="仿宋_GB2312" w:eastAsia="仿宋_GB2312" w:cs="仿宋_GB2312"/>
                <w:b w:val="0"/>
                <w:bCs w:val="0"/>
                <w:sz w:val="21"/>
                <w:szCs w:val="21"/>
              </w:rPr>
              <w:t>个社区卫生服务中心</w:t>
            </w:r>
            <w:r>
              <w:rPr>
                <w:rFonts w:hint="eastAsia" w:ascii="仿宋_GB2312" w:hAnsi="仿宋_GB2312" w:eastAsia="仿宋_GB2312" w:cs="仿宋_GB2312"/>
                <w:b w:val="0"/>
                <w:bCs w:val="0"/>
                <w:sz w:val="21"/>
                <w:szCs w:val="21"/>
                <w:lang w:val="en-US" w:eastAsia="zh-CN"/>
              </w:rPr>
              <w:t>或</w:t>
            </w:r>
            <w:r>
              <w:rPr>
                <w:rFonts w:hint="eastAsia" w:ascii="仿宋_GB2312" w:hAnsi="仿宋_GB2312" w:eastAsia="仿宋_GB2312" w:cs="仿宋_GB2312"/>
                <w:b w:val="0"/>
                <w:bCs w:val="0"/>
                <w:sz w:val="21"/>
                <w:szCs w:val="21"/>
              </w:rPr>
              <w:t>乡镇卫生院</w:t>
            </w:r>
            <w:r>
              <w:rPr>
                <w:rFonts w:hint="eastAsia" w:ascii="仿宋_GB2312" w:hAnsi="仿宋_GB2312" w:eastAsia="仿宋_GB2312" w:cs="仿宋_GB2312"/>
                <w:b w:val="0"/>
                <w:bCs w:val="0"/>
                <w:sz w:val="21"/>
                <w:szCs w:val="21"/>
                <w:lang w:val="en-US" w:eastAsia="zh-CN"/>
              </w:rPr>
              <w:t>家庭医生团队开展中医药服务情况。每个机构抽查2个家庭医生团队。</w:t>
            </w:r>
          </w:p>
        </w:tc>
        <w:tc>
          <w:tcPr>
            <w:tcW w:w="3404"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家庭医生团队中未配备中医类别人员的，扣10分。</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val="0"/>
                <w:sz w:val="21"/>
                <w:szCs w:val="21"/>
                <w:lang w:val="en-US"/>
              </w:rPr>
            </w:pPr>
            <w:r>
              <w:rPr>
                <w:rFonts w:hint="eastAsia" w:ascii="仿宋_GB2312" w:hAnsi="仿宋_GB2312" w:eastAsia="仿宋_GB2312" w:cs="仿宋_GB2312"/>
                <w:b w:val="0"/>
                <w:bCs w:val="0"/>
                <w:sz w:val="21"/>
                <w:szCs w:val="21"/>
                <w:highlight w:val="none"/>
                <w:lang w:val="en-US" w:eastAsia="zh-CN"/>
              </w:rPr>
              <w:t>家庭医生团队</w:t>
            </w:r>
            <w:r>
              <w:rPr>
                <w:rFonts w:hint="eastAsia" w:ascii="仿宋_GB2312" w:hAnsi="仿宋_GB2312" w:eastAsia="仿宋_GB2312" w:cs="仿宋_GB2312"/>
                <w:b w:val="0"/>
                <w:bCs w:val="0"/>
                <w:sz w:val="21"/>
                <w:szCs w:val="21"/>
                <w:lang w:val="en-US" w:eastAsia="zh-CN"/>
              </w:rPr>
              <w:t>工作记录中无中医药服务内容的，扣5分。</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lef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5.5.开展中医药预防保健服务，推进国家基本公共卫生服务中医药项目在基层的落实。为老年人、孕产妇、儿童、高血压、糖尿病、冠心病、脑卒中、慢性阻塞性肺疾病等重点人群和亚健康人群提供中医药养生保健服务。年度中医药健康管理目标人群达到国家要求。（</w:t>
            </w:r>
            <w:r>
              <w:rPr>
                <w:rFonts w:hint="eastAsia" w:ascii="仿宋_GB2312" w:hAnsi="仿宋_GB2312" w:eastAsia="仿宋_GB2312" w:cs="仿宋_GB2312"/>
                <w:b w:val="0"/>
                <w:bCs w:val="0"/>
                <w:kern w:val="0"/>
                <w:sz w:val="21"/>
                <w:szCs w:val="21"/>
              </w:rPr>
              <w:t>30分≥2</w:t>
            </w:r>
            <w:r>
              <w:rPr>
                <w:rFonts w:hint="eastAsia" w:ascii="仿宋_GB2312" w:hAnsi="仿宋_GB2312" w:eastAsia="仿宋_GB2312" w:cs="仿宋_GB2312"/>
                <w:b w:val="0"/>
                <w:bCs w:val="0"/>
                <w:kern w:val="0"/>
                <w:sz w:val="21"/>
                <w:szCs w:val="21"/>
                <w:lang w:val="en-US" w:eastAsia="zh-CN"/>
              </w:rPr>
              <w:t>7</w:t>
            </w:r>
            <w:r>
              <w:rPr>
                <w:rFonts w:hint="eastAsia" w:ascii="仿宋_GB2312" w:hAnsi="仿宋_GB2312" w:eastAsia="仿宋_GB2312" w:cs="仿宋_GB2312"/>
                <w:b w:val="0"/>
                <w:bCs w:val="0"/>
                <w:kern w:val="0"/>
                <w:sz w:val="21"/>
                <w:szCs w:val="21"/>
              </w:rPr>
              <w:t>分为达标</w:t>
            </w:r>
            <w:r>
              <w:rPr>
                <w:rFonts w:hint="eastAsia" w:ascii="仿宋_GB2312" w:hAnsi="仿宋_GB2312" w:eastAsia="仿宋_GB2312" w:cs="仿宋_GB2312"/>
                <w:b w:val="0"/>
                <w:bCs w:val="0"/>
                <w:sz w:val="21"/>
                <w:szCs w:val="21"/>
              </w:rPr>
              <w:t>）</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5.5.1.查阅</w:t>
            </w:r>
            <w:r>
              <w:rPr>
                <w:rFonts w:hint="eastAsia" w:ascii="仿宋_GB2312" w:hAnsi="仿宋_GB2312" w:eastAsia="仿宋_GB2312" w:cs="仿宋_GB2312"/>
                <w:b w:val="0"/>
                <w:bCs w:val="0"/>
                <w:sz w:val="21"/>
                <w:szCs w:val="21"/>
                <w:lang w:val="en-US" w:eastAsia="zh-CN"/>
              </w:rPr>
              <w:t>国家基本公共卫生服务中医药项目在基层落实的相关资料。</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未查阅到</w:t>
            </w:r>
            <w:r>
              <w:rPr>
                <w:rFonts w:hint="eastAsia" w:ascii="仿宋_GB2312" w:hAnsi="仿宋_GB2312" w:eastAsia="仿宋_GB2312" w:cs="仿宋_GB2312"/>
                <w:b w:val="0"/>
                <w:bCs w:val="0"/>
                <w:sz w:val="21"/>
                <w:szCs w:val="21"/>
              </w:rPr>
              <w:t>国家基本公共卫生</w:t>
            </w:r>
            <w:r>
              <w:rPr>
                <w:rFonts w:hint="eastAsia" w:ascii="仿宋_GB2312" w:hAnsi="仿宋_GB2312" w:eastAsia="仿宋_GB2312" w:cs="仿宋_GB2312"/>
                <w:b w:val="0"/>
                <w:bCs w:val="0"/>
                <w:sz w:val="21"/>
                <w:szCs w:val="21"/>
                <w:lang w:val="en-US" w:eastAsia="zh-CN"/>
              </w:rPr>
              <w:t>中医药</w:t>
            </w:r>
            <w:r>
              <w:rPr>
                <w:rFonts w:hint="eastAsia" w:ascii="仿宋_GB2312" w:hAnsi="仿宋_GB2312" w:eastAsia="仿宋_GB2312" w:cs="仿宋_GB2312"/>
                <w:b w:val="0"/>
                <w:bCs w:val="0"/>
                <w:sz w:val="21"/>
                <w:szCs w:val="21"/>
              </w:rPr>
              <w:t>服务项目</w:t>
            </w:r>
            <w:r>
              <w:rPr>
                <w:rFonts w:hint="eastAsia" w:ascii="仿宋_GB2312" w:hAnsi="仿宋_GB2312" w:eastAsia="仿宋_GB2312" w:cs="仿宋_GB2312"/>
                <w:b w:val="0"/>
                <w:bCs w:val="0"/>
                <w:sz w:val="21"/>
                <w:szCs w:val="21"/>
                <w:lang w:val="en-US" w:eastAsia="zh-CN"/>
              </w:rPr>
              <w:t>的</w:t>
            </w:r>
            <w:r>
              <w:rPr>
                <w:rFonts w:hint="eastAsia" w:ascii="仿宋_GB2312" w:hAnsi="仿宋_GB2312" w:eastAsia="仿宋_GB2312" w:cs="仿宋_GB2312"/>
                <w:b w:val="0"/>
                <w:bCs w:val="0"/>
                <w:sz w:val="21"/>
                <w:szCs w:val="21"/>
              </w:rPr>
              <w:t>工作方案</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扣</w:t>
            </w:r>
            <w:r>
              <w:rPr>
                <w:rFonts w:hint="eastAsia" w:ascii="仿宋_GB2312" w:hAnsi="仿宋_GB2312" w:eastAsia="仿宋_GB2312" w:cs="仿宋_GB2312"/>
                <w:b w:val="0"/>
                <w:bCs w:val="0"/>
                <w:sz w:val="21"/>
                <w:szCs w:val="21"/>
              </w:rPr>
              <w:t>10分</w:t>
            </w:r>
            <w:r>
              <w:rPr>
                <w:rFonts w:hint="eastAsia" w:ascii="仿宋_GB2312" w:hAnsi="仿宋_GB2312" w:eastAsia="仿宋_GB2312" w:cs="仿宋_GB2312"/>
                <w:b w:val="0"/>
                <w:bCs w:val="0"/>
                <w:sz w:val="21"/>
                <w:szCs w:val="21"/>
                <w:lang w:eastAsia="zh-CN"/>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5.5.2.</w:t>
            </w:r>
            <w:r>
              <w:rPr>
                <w:rFonts w:hint="eastAsia" w:ascii="仿宋_GB2312" w:hAnsi="仿宋_GB2312" w:eastAsia="仿宋_GB2312" w:cs="仿宋_GB2312"/>
                <w:b w:val="0"/>
                <w:bCs w:val="0"/>
                <w:sz w:val="21"/>
                <w:szCs w:val="21"/>
                <w:lang w:val="en-US" w:eastAsia="zh-CN"/>
              </w:rPr>
              <w:t>查阅2个社区卫生服务中心或乡镇卫生院</w:t>
            </w:r>
            <w:r>
              <w:rPr>
                <w:rFonts w:hint="eastAsia" w:ascii="仿宋_GB2312" w:hAnsi="仿宋_GB2312" w:eastAsia="仿宋_GB2312" w:cs="仿宋_GB2312"/>
                <w:b w:val="0"/>
                <w:bCs w:val="0"/>
                <w:sz w:val="21"/>
                <w:szCs w:val="21"/>
              </w:rPr>
              <w:t>开展国家基本公共卫生</w:t>
            </w:r>
            <w:r>
              <w:rPr>
                <w:rFonts w:hint="eastAsia" w:ascii="仿宋_GB2312" w:hAnsi="仿宋_GB2312" w:eastAsia="仿宋_GB2312" w:cs="仿宋_GB2312"/>
                <w:b w:val="0"/>
                <w:bCs w:val="0"/>
                <w:sz w:val="21"/>
                <w:szCs w:val="21"/>
                <w:lang w:val="en-US" w:eastAsia="zh-CN"/>
              </w:rPr>
              <w:t>中医药服务相关资料和工作记录。（</w:t>
            </w:r>
            <w:r>
              <w:rPr>
                <w:rFonts w:hint="eastAsia" w:ascii="仿宋_GB2312" w:hAnsi="仿宋_GB2312" w:eastAsia="仿宋_GB2312" w:cs="仿宋_GB2312"/>
                <w:b w:val="0"/>
                <w:bCs w:val="0"/>
                <w:sz w:val="21"/>
                <w:szCs w:val="21"/>
              </w:rPr>
              <w:t>人员基数、开展服务的人数、相关名单、工作记录）完成国家要求的年度目标。</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老年人和0-36月儿童中医药健康管理</w:t>
            </w:r>
            <w:r>
              <w:rPr>
                <w:rFonts w:hint="eastAsia" w:ascii="仿宋_GB2312" w:hAnsi="仿宋_GB2312" w:eastAsia="仿宋_GB2312" w:cs="仿宋_GB2312"/>
                <w:b w:val="0"/>
                <w:bCs w:val="0"/>
                <w:sz w:val="21"/>
                <w:szCs w:val="21"/>
                <w:lang w:val="en-US" w:eastAsia="zh-CN"/>
              </w:rPr>
              <w:t>未</w:t>
            </w:r>
            <w:r>
              <w:rPr>
                <w:rFonts w:hint="eastAsia" w:ascii="仿宋_GB2312" w:hAnsi="仿宋_GB2312" w:eastAsia="仿宋_GB2312" w:cs="仿宋_GB2312"/>
                <w:b w:val="0"/>
                <w:bCs w:val="0"/>
                <w:sz w:val="21"/>
                <w:szCs w:val="21"/>
              </w:rPr>
              <w:t>达到</w:t>
            </w:r>
            <w:r>
              <w:rPr>
                <w:rFonts w:hint="eastAsia" w:ascii="仿宋_GB2312" w:hAnsi="仿宋_GB2312" w:eastAsia="仿宋_GB2312" w:cs="仿宋_GB2312"/>
                <w:b w:val="0"/>
                <w:bCs w:val="0"/>
                <w:sz w:val="21"/>
                <w:szCs w:val="21"/>
                <w:lang w:val="en-US" w:eastAsia="zh-CN"/>
              </w:rPr>
              <w:t>年度国家指标要求的，扣</w:t>
            </w:r>
            <w:r>
              <w:rPr>
                <w:rFonts w:hint="eastAsia" w:ascii="仿宋_GB2312" w:hAnsi="仿宋_GB2312" w:eastAsia="仿宋_GB2312" w:cs="仿宋_GB2312"/>
                <w:b w:val="0"/>
                <w:bCs w:val="0"/>
                <w:sz w:val="21"/>
                <w:szCs w:val="21"/>
              </w:rPr>
              <w:t>10分</w:t>
            </w:r>
            <w:r>
              <w:rPr>
                <w:rFonts w:hint="eastAsia" w:ascii="仿宋_GB2312" w:hAnsi="仿宋_GB2312" w:eastAsia="仿宋_GB2312" w:cs="仿宋_GB2312"/>
                <w:b w:val="0"/>
                <w:bCs w:val="0"/>
                <w:sz w:val="21"/>
                <w:szCs w:val="21"/>
                <w:lang w:eastAsia="zh-CN"/>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5.5.3.</w:t>
            </w:r>
            <w:r>
              <w:rPr>
                <w:rFonts w:hint="eastAsia" w:ascii="仿宋_GB2312" w:hAnsi="仿宋_GB2312" w:eastAsia="仿宋_GB2312" w:cs="仿宋_GB2312"/>
                <w:b w:val="0"/>
                <w:bCs w:val="0"/>
                <w:sz w:val="21"/>
                <w:szCs w:val="21"/>
                <w:lang w:val="en-US" w:eastAsia="zh-CN"/>
              </w:rPr>
              <w:t>查阅2</w:t>
            </w:r>
            <w:r>
              <w:rPr>
                <w:rFonts w:hint="eastAsia" w:ascii="仿宋_GB2312" w:hAnsi="仿宋_GB2312" w:eastAsia="仿宋_GB2312" w:cs="仿宋_GB2312"/>
                <w:b w:val="0"/>
                <w:bCs w:val="0"/>
                <w:sz w:val="21"/>
                <w:szCs w:val="21"/>
              </w:rPr>
              <w:t>个社区卫生服务中心</w:t>
            </w:r>
            <w:r>
              <w:rPr>
                <w:rFonts w:hint="eastAsia" w:ascii="仿宋_GB2312" w:hAnsi="仿宋_GB2312" w:eastAsia="仿宋_GB2312" w:cs="仿宋_GB2312"/>
                <w:b w:val="0"/>
                <w:bCs w:val="0"/>
                <w:sz w:val="21"/>
                <w:szCs w:val="21"/>
                <w:lang w:val="en-US" w:eastAsia="zh-CN"/>
              </w:rPr>
              <w:t>或</w:t>
            </w:r>
            <w:r>
              <w:rPr>
                <w:rFonts w:hint="eastAsia" w:ascii="仿宋_GB2312" w:hAnsi="仿宋_GB2312" w:eastAsia="仿宋_GB2312" w:cs="仿宋_GB2312"/>
                <w:b w:val="0"/>
                <w:bCs w:val="0"/>
                <w:sz w:val="21"/>
                <w:szCs w:val="21"/>
              </w:rPr>
              <w:t>乡镇卫生院</w:t>
            </w:r>
            <w:r>
              <w:rPr>
                <w:rFonts w:hint="eastAsia" w:ascii="仿宋_GB2312" w:hAnsi="仿宋_GB2312" w:eastAsia="仿宋_GB2312" w:cs="仿宋_GB2312"/>
                <w:b w:val="0"/>
                <w:bCs w:val="0"/>
                <w:sz w:val="21"/>
                <w:szCs w:val="21"/>
                <w:lang w:val="en-US" w:eastAsia="zh-CN"/>
              </w:rPr>
              <w:t>为重点人群和亚健康人群提供中医药养生保健服务的相关资料。</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机构</w:t>
            </w:r>
            <w:r>
              <w:rPr>
                <w:rFonts w:hint="eastAsia" w:ascii="仿宋_GB2312" w:hAnsi="仿宋_GB2312" w:eastAsia="仿宋_GB2312" w:cs="仿宋_GB2312"/>
                <w:b w:val="0"/>
                <w:bCs w:val="0"/>
                <w:sz w:val="21"/>
                <w:szCs w:val="21"/>
              </w:rPr>
              <w:t>开展孕产妇、高血压、糖尿病、冠心病、慢阻肺健康管理等</w:t>
            </w:r>
            <w:r>
              <w:rPr>
                <w:rFonts w:hint="eastAsia" w:ascii="仿宋_GB2312" w:hAnsi="仿宋_GB2312" w:eastAsia="仿宋_GB2312" w:cs="仿宋_GB2312"/>
                <w:b w:val="0"/>
                <w:bCs w:val="0"/>
                <w:sz w:val="21"/>
                <w:szCs w:val="21"/>
                <w:lang w:val="en-US" w:eastAsia="zh-CN"/>
              </w:rPr>
              <w:t>≤</w:t>
            </w:r>
            <w:r>
              <w:rPr>
                <w:rFonts w:hint="eastAsia" w:ascii="仿宋_GB2312" w:hAnsi="仿宋_GB2312" w:eastAsia="仿宋_GB2312" w:cs="仿宋_GB2312"/>
                <w:b w:val="0"/>
                <w:bCs w:val="0"/>
                <w:sz w:val="21"/>
                <w:szCs w:val="21"/>
              </w:rPr>
              <w:t>3类</w:t>
            </w:r>
            <w:r>
              <w:rPr>
                <w:rFonts w:hint="eastAsia" w:ascii="仿宋_GB2312" w:hAnsi="仿宋_GB2312" w:eastAsia="仿宋_GB2312" w:cs="仿宋_GB2312"/>
                <w:b w:val="0"/>
                <w:bCs w:val="0"/>
                <w:sz w:val="21"/>
                <w:szCs w:val="21"/>
                <w:lang w:val="en-US" w:eastAsia="zh-CN"/>
              </w:rPr>
              <w:t>的，每个机构扣5</w:t>
            </w:r>
            <w:r>
              <w:rPr>
                <w:rFonts w:hint="eastAsia" w:ascii="仿宋_GB2312" w:hAnsi="仿宋_GB2312" w:eastAsia="仿宋_GB2312" w:cs="仿宋_GB2312"/>
                <w:b w:val="0"/>
                <w:bCs w:val="0"/>
                <w:sz w:val="21"/>
                <w:szCs w:val="21"/>
              </w:rPr>
              <w:t>分。</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495" w:type="dxa"/>
            <w:vMerge w:val="restart"/>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5.6.充分发挥中医药在传染病防治中的作用，积极参与本辖区传染病的宣传、预防和治疗工作。（20分）</w:t>
            </w: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5.6.1.</w:t>
            </w:r>
            <w:r>
              <w:rPr>
                <w:rFonts w:hint="eastAsia" w:ascii="仿宋_GB2312" w:hAnsi="仿宋_GB2312" w:eastAsia="仿宋_GB2312" w:cs="仿宋_GB2312"/>
                <w:b w:val="0"/>
                <w:bCs w:val="0"/>
                <w:sz w:val="21"/>
                <w:szCs w:val="21"/>
                <w:lang w:val="en-US" w:eastAsia="zh-CN"/>
              </w:rPr>
              <w:t>查阅县域中医药参与传染病防治的相关文件。</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未查阅到相关文件，不得分。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val="en-US"/>
              </w:rPr>
            </w:pPr>
            <w:r>
              <w:rPr>
                <w:rFonts w:hint="eastAsia" w:ascii="仿宋_GB2312" w:hAnsi="仿宋_GB2312" w:eastAsia="仿宋_GB2312" w:cs="仿宋_GB2312"/>
                <w:b w:val="0"/>
                <w:bCs w:val="0"/>
                <w:sz w:val="21"/>
                <w:szCs w:val="21"/>
                <w:lang w:val="en-US" w:eastAsia="zh-CN"/>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5.6.2.现场抽查2</w:t>
            </w:r>
            <w:r>
              <w:rPr>
                <w:rFonts w:hint="eastAsia" w:ascii="仿宋_GB2312" w:hAnsi="仿宋_GB2312" w:eastAsia="仿宋_GB2312" w:cs="仿宋_GB2312"/>
                <w:b w:val="0"/>
                <w:bCs w:val="0"/>
                <w:sz w:val="21"/>
                <w:szCs w:val="21"/>
              </w:rPr>
              <w:t>个社区卫生服务中心</w:t>
            </w:r>
            <w:r>
              <w:rPr>
                <w:rFonts w:hint="eastAsia" w:ascii="仿宋_GB2312" w:hAnsi="仿宋_GB2312" w:eastAsia="仿宋_GB2312" w:cs="仿宋_GB2312"/>
                <w:b w:val="0"/>
                <w:bCs w:val="0"/>
                <w:sz w:val="21"/>
                <w:szCs w:val="21"/>
                <w:lang w:val="en-US" w:eastAsia="zh-CN"/>
              </w:rPr>
              <w:t>或</w:t>
            </w:r>
            <w:r>
              <w:rPr>
                <w:rFonts w:hint="eastAsia" w:ascii="仿宋_GB2312" w:hAnsi="仿宋_GB2312" w:eastAsia="仿宋_GB2312" w:cs="仿宋_GB2312"/>
                <w:b w:val="0"/>
                <w:bCs w:val="0"/>
                <w:sz w:val="21"/>
                <w:szCs w:val="21"/>
              </w:rPr>
              <w:t>乡镇卫生院</w:t>
            </w:r>
            <w:r>
              <w:rPr>
                <w:rFonts w:hint="eastAsia" w:ascii="仿宋_GB2312" w:hAnsi="仿宋_GB2312" w:eastAsia="仿宋_GB2312" w:cs="仿宋_GB2312"/>
                <w:b w:val="0"/>
                <w:bCs w:val="0"/>
                <w:sz w:val="21"/>
                <w:szCs w:val="21"/>
                <w:lang w:val="en-US" w:eastAsia="zh-CN"/>
              </w:rPr>
              <w:t>运用中医药参与传染病的</w:t>
            </w:r>
            <w:r>
              <w:rPr>
                <w:rFonts w:hint="eastAsia" w:ascii="仿宋_GB2312" w:hAnsi="仿宋_GB2312" w:eastAsia="仿宋_GB2312" w:cs="仿宋_GB2312"/>
                <w:b w:val="0"/>
                <w:bCs w:val="0"/>
                <w:sz w:val="21"/>
                <w:szCs w:val="21"/>
              </w:rPr>
              <w:t>宣传、预防和治疗</w:t>
            </w:r>
            <w:r>
              <w:rPr>
                <w:rFonts w:hint="eastAsia" w:ascii="仿宋_GB2312" w:hAnsi="仿宋_GB2312" w:eastAsia="仿宋_GB2312" w:cs="仿宋_GB2312"/>
                <w:b w:val="0"/>
                <w:bCs w:val="0"/>
                <w:sz w:val="21"/>
                <w:szCs w:val="21"/>
                <w:lang w:val="en-US" w:eastAsia="zh-CN"/>
              </w:rPr>
              <w:t>等工作的相关记录和措施。</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未查阅到相关工作记录和措施的，每个机构扣5分。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3495" w:type="dxa"/>
            <w:vMerge w:val="restart"/>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highlight w:val="none"/>
              </w:rPr>
              <w:t>5.7在医养结合、社区康复、长期照护、安宁疗护等服务中融入中医药方法。（</w:t>
            </w:r>
            <w:r>
              <w:rPr>
                <w:rFonts w:hint="eastAsia" w:ascii="仿宋_GB2312" w:hAnsi="仿宋_GB2312" w:eastAsia="仿宋_GB2312" w:cs="仿宋_GB2312"/>
                <w:b w:val="0"/>
                <w:bCs w:val="0"/>
                <w:sz w:val="21"/>
                <w:szCs w:val="21"/>
                <w:highlight w:val="none"/>
                <w:lang w:val="en-US" w:eastAsia="zh-CN"/>
              </w:rPr>
              <w:t>20</w:t>
            </w:r>
            <w:r>
              <w:rPr>
                <w:rFonts w:hint="eastAsia" w:ascii="仿宋_GB2312" w:hAnsi="仿宋_GB2312" w:eastAsia="仿宋_GB2312" w:cs="仿宋_GB2312"/>
                <w:b w:val="0"/>
                <w:bCs w:val="0"/>
                <w:sz w:val="21"/>
                <w:szCs w:val="21"/>
                <w:highlight w:val="none"/>
              </w:rPr>
              <w:t>分）</w:t>
            </w: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5.7.1.</w:t>
            </w:r>
            <w:r>
              <w:rPr>
                <w:rFonts w:hint="eastAsia" w:ascii="仿宋_GB2312" w:hAnsi="仿宋_GB2312" w:eastAsia="仿宋_GB2312" w:cs="仿宋_GB2312"/>
                <w:b w:val="0"/>
                <w:bCs w:val="0"/>
                <w:sz w:val="21"/>
                <w:szCs w:val="21"/>
                <w:lang w:val="en-US" w:eastAsia="zh-CN"/>
              </w:rPr>
              <w:t>查阅县域中医药参与</w:t>
            </w:r>
            <w:r>
              <w:rPr>
                <w:rFonts w:hint="eastAsia" w:ascii="仿宋_GB2312" w:hAnsi="仿宋_GB2312" w:eastAsia="仿宋_GB2312" w:cs="仿宋_GB2312"/>
                <w:b w:val="0"/>
                <w:bCs w:val="0"/>
                <w:sz w:val="21"/>
                <w:szCs w:val="21"/>
                <w:highlight w:val="none"/>
              </w:rPr>
              <w:t>医养结合、社区康复、长期照护、安宁疗护等服务</w:t>
            </w:r>
            <w:r>
              <w:rPr>
                <w:rFonts w:hint="eastAsia" w:ascii="仿宋_GB2312" w:hAnsi="仿宋_GB2312" w:eastAsia="仿宋_GB2312" w:cs="仿宋_GB2312"/>
                <w:b w:val="0"/>
                <w:bCs w:val="0"/>
                <w:sz w:val="21"/>
                <w:szCs w:val="21"/>
                <w:highlight w:val="none"/>
                <w:lang w:val="en-US" w:eastAsia="zh-CN"/>
              </w:rPr>
              <w:t>的相关文件。</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未查阅到相关文件，不得分。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highlight w:val="yellow"/>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5.7.2.</w:t>
            </w:r>
            <w:r>
              <w:rPr>
                <w:rFonts w:hint="eastAsia" w:ascii="仿宋_GB2312" w:hAnsi="仿宋_GB2312" w:eastAsia="仿宋_GB2312" w:cs="仿宋_GB2312"/>
                <w:b w:val="0"/>
                <w:bCs w:val="0"/>
                <w:sz w:val="21"/>
                <w:szCs w:val="21"/>
                <w:lang w:val="en-US" w:eastAsia="zh-CN"/>
              </w:rPr>
              <w:t>现场抽查2</w:t>
            </w:r>
            <w:r>
              <w:rPr>
                <w:rFonts w:hint="eastAsia" w:ascii="仿宋_GB2312" w:hAnsi="仿宋_GB2312" w:eastAsia="仿宋_GB2312" w:cs="仿宋_GB2312"/>
                <w:b w:val="0"/>
                <w:bCs w:val="0"/>
                <w:sz w:val="21"/>
                <w:szCs w:val="21"/>
              </w:rPr>
              <w:t>个社区卫生服务中心</w:t>
            </w:r>
            <w:r>
              <w:rPr>
                <w:rFonts w:hint="eastAsia" w:ascii="仿宋_GB2312" w:hAnsi="仿宋_GB2312" w:eastAsia="仿宋_GB2312" w:cs="仿宋_GB2312"/>
                <w:b w:val="0"/>
                <w:bCs w:val="0"/>
                <w:sz w:val="21"/>
                <w:szCs w:val="21"/>
                <w:lang w:val="en-US" w:eastAsia="zh-CN"/>
              </w:rPr>
              <w:t>或</w:t>
            </w:r>
            <w:r>
              <w:rPr>
                <w:rFonts w:hint="eastAsia" w:ascii="仿宋_GB2312" w:hAnsi="仿宋_GB2312" w:eastAsia="仿宋_GB2312" w:cs="仿宋_GB2312"/>
                <w:b w:val="0"/>
                <w:bCs w:val="0"/>
                <w:sz w:val="21"/>
                <w:szCs w:val="21"/>
              </w:rPr>
              <w:t>乡镇卫生院</w:t>
            </w:r>
            <w:r>
              <w:rPr>
                <w:rFonts w:hint="eastAsia" w:ascii="仿宋_GB2312" w:hAnsi="仿宋_GB2312" w:eastAsia="仿宋_GB2312" w:cs="仿宋_GB2312"/>
                <w:b w:val="0"/>
                <w:bCs w:val="0"/>
                <w:sz w:val="21"/>
                <w:szCs w:val="21"/>
                <w:highlight w:val="none"/>
              </w:rPr>
              <w:t>在医养结合、社区康复、长期照护、安宁疗护等服务中</w:t>
            </w:r>
            <w:r>
              <w:rPr>
                <w:rFonts w:hint="eastAsia" w:ascii="仿宋_GB2312" w:hAnsi="仿宋_GB2312" w:eastAsia="仿宋_GB2312" w:cs="仿宋_GB2312"/>
                <w:b w:val="0"/>
                <w:bCs w:val="0"/>
                <w:sz w:val="21"/>
                <w:szCs w:val="21"/>
                <w:highlight w:val="none"/>
                <w:lang w:val="en-US" w:eastAsia="zh-CN"/>
              </w:rPr>
              <w:t>提供中医药服务的相关工作记录。</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val="en-US"/>
              </w:rPr>
            </w:pPr>
            <w:r>
              <w:rPr>
                <w:rFonts w:hint="eastAsia" w:ascii="仿宋_GB2312" w:hAnsi="仿宋_GB2312" w:eastAsia="仿宋_GB2312" w:cs="仿宋_GB2312"/>
                <w:b w:val="0"/>
                <w:bCs w:val="0"/>
                <w:sz w:val="21"/>
                <w:szCs w:val="21"/>
                <w:lang w:val="en-US" w:eastAsia="zh-CN"/>
              </w:rPr>
              <w:t>未查阅到相关工作记录的，每个机构扣5分。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3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5.8加强中医药文化宣传，普及中医药健康知识，推动基层医疗机构开展中医药文化宣传活动。扩大中医药科普内容的覆盖面，基层医疗卫生机构健康教育宣传中中医药内容占比达50%以上，接受教育人次占比达50%以上。（20分）</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5.8.1.</w:t>
            </w:r>
            <w:r>
              <w:rPr>
                <w:rFonts w:hint="eastAsia" w:ascii="仿宋_GB2312" w:hAnsi="仿宋_GB2312" w:eastAsia="仿宋_GB2312" w:cs="仿宋_GB2312"/>
                <w:b w:val="0"/>
                <w:bCs w:val="0"/>
                <w:sz w:val="21"/>
                <w:szCs w:val="21"/>
                <w:lang w:val="en-US" w:eastAsia="zh-CN"/>
              </w:rPr>
              <w:t>县域</w:t>
            </w:r>
            <w:r>
              <w:rPr>
                <w:rFonts w:hint="eastAsia" w:ascii="仿宋_GB2312" w:hAnsi="仿宋_GB2312" w:eastAsia="仿宋_GB2312" w:cs="仿宋_GB2312"/>
                <w:b w:val="0"/>
                <w:bCs w:val="0"/>
                <w:sz w:val="21"/>
                <w:szCs w:val="21"/>
              </w:rPr>
              <w:t>年度开展中医药文化宣传</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普及中医药健康知识</w:t>
            </w:r>
            <w:r>
              <w:rPr>
                <w:rFonts w:hint="eastAsia" w:ascii="仿宋_GB2312" w:hAnsi="仿宋_GB2312" w:eastAsia="仿宋_GB2312" w:cs="仿宋_GB2312"/>
                <w:b w:val="0"/>
                <w:bCs w:val="0"/>
                <w:sz w:val="21"/>
                <w:szCs w:val="21"/>
                <w:lang w:val="en-US" w:eastAsia="zh-CN"/>
              </w:rPr>
              <w:t>活动</w:t>
            </w:r>
            <w:r>
              <w:rPr>
                <w:rFonts w:hint="eastAsia" w:ascii="仿宋_GB2312" w:hAnsi="仿宋_GB2312" w:eastAsia="仿宋_GB2312" w:cs="仿宋_GB2312"/>
                <w:b w:val="0"/>
                <w:bCs w:val="0"/>
                <w:sz w:val="21"/>
                <w:szCs w:val="21"/>
              </w:rPr>
              <w:t>的</w:t>
            </w:r>
            <w:r>
              <w:rPr>
                <w:rFonts w:hint="eastAsia" w:ascii="仿宋_GB2312" w:hAnsi="仿宋_GB2312" w:eastAsia="仿宋_GB2312" w:cs="仿宋_GB2312"/>
                <w:b w:val="0"/>
                <w:bCs w:val="0"/>
                <w:sz w:val="21"/>
                <w:szCs w:val="21"/>
                <w:lang w:val="en-US" w:eastAsia="zh-CN"/>
              </w:rPr>
              <w:t>工作</w:t>
            </w:r>
            <w:r>
              <w:rPr>
                <w:rFonts w:hint="eastAsia" w:ascii="仿宋_GB2312" w:hAnsi="仿宋_GB2312" w:eastAsia="仿宋_GB2312" w:cs="仿宋_GB2312"/>
                <w:b w:val="0"/>
                <w:bCs w:val="0"/>
                <w:sz w:val="21"/>
                <w:szCs w:val="21"/>
              </w:rPr>
              <w:t>计划和</w:t>
            </w:r>
            <w:r>
              <w:rPr>
                <w:rFonts w:hint="eastAsia" w:ascii="仿宋_GB2312" w:hAnsi="仿宋_GB2312" w:eastAsia="仿宋_GB2312" w:cs="仿宋_GB2312"/>
                <w:b w:val="0"/>
                <w:bCs w:val="0"/>
                <w:sz w:val="21"/>
                <w:szCs w:val="21"/>
                <w:lang w:val="en-US" w:eastAsia="zh-CN"/>
              </w:rPr>
              <w:t>方案</w:t>
            </w:r>
            <w:r>
              <w:rPr>
                <w:rFonts w:hint="eastAsia" w:ascii="仿宋_GB2312" w:hAnsi="仿宋_GB2312" w:eastAsia="仿宋_GB2312" w:cs="仿宋_GB2312"/>
                <w:b w:val="0"/>
                <w:bCs w:val="0"/>
                <w:sz w:val="21"/>
                <w:szCs w:val="21"/>
                <w:lang w:eastAsia="zh-CN"/>
              </w:rPr>
              <w:t>。</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未查阅到相关工作计划和方案的，扣</w:t>
            </w:r>
            <w:r>
              <w:rPr>
                <w:rFonts w:hint="eastAsia" w:ascii="仿宋_GB2312" w:hAnsi="仿宋_GB2312" w:eastAsia="仿宋_GB2312" w:cs="仿宋_GB2312"/>
                <w:b w:val="0"/>
                <w:bCs w:val="0"/>
                <w:sz w:val="21"/>
                <w:szCs w:val="21"/>
              </w:rPr>
              <w:t>10分</w:t>
            </w:r>
            <w:r>
              <w:rPr>
                <w:rFonts w:hint="eastAsia" w:ascii="仿宋_GB2312" w:hAnsi="仿宋_GB2312" w:eastAsia="仿宋_GB2312" w:cs="仿宋_GB2312"/>
                <w:b w:val="0"/>
                <w:bCs w:val="0"/>
                <w:sz w:val="21"/>
                <w:szCs w:val="21"/>
                <w:lang w:eastAsia="zh-CN"/>
              </w:rPr>
              <w:t>。</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highlight w:val="yellow"/>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5.8.2.</w:t>
            </w:r>
            <w:r>
              <w:rPr>
                <w:rFonts w:hint="eastAsia" w:ascii="仿宋_GB2312" w:hAnsi="仿宋_GB2312" w:eastAsia="仿宋_GB2312" w:cs="仿宋_GB2312"/>
                <w:b w:val="0"/>
                <w:bCs w:val="0"/>
                <w:sz w:val="21"/>
                <w:szCs w:val="21"/>
                <w:lang w:val="en-US" w:eastAsia="zh-CN"/>
              </w:rPr>
              <w:t>现场抽查4个基层医疗卫生机构，开展中医药健康教育、宣传的相关工作记录。</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基层医疗卫生机构健康教育宣传中中医药内容占比</w:t>
            </w:r>
            <w:r>
              <w:rPr>
                <w:rFonts w:hint="eastAsia" w:ascii="仿宋_GB2312" w:hAnsi="仿宋_GB2312" w:eastAsia="仿宋_GB2312" w:cs="仿宋_GB2312"/>
                <w:b w:val="0"/>
                <w:bCs w:val="0"/>
                <w:sz w:val="21"/>
                <w:szCs w:val="21"/>
                <w:lang w:val="en-US" w:eastAsia="zh-CN"/>
              </w:rPr>
              <w:t>＜50%的，扣10分。</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接受教育人次占比＜50%的，扣5</w:t>
            </w:r>
            <w:r>
              <w:rPr>
                <w:rFonts w:hint="eastAsia" w:ascii="仿宋_GB2312" w:hAnsi="仿宋_GB2312" w:eastAsia="仿宋_GB2312" w:cs="仿宋_GB2312"/>
                <w:b w:val="0"/>
                <w:bCs w:val="0"/>
                <w:sz w:val="21"/>
                <w:szCs w:val="21"/>
              </w:rPr>
              <w:t>分</w:t>
            </w:r>
            <w:r>
              <w:rPr>
                <w:rFonts w:hint="eastAsia" w:ascii="仿宋_GB2312" w:hAnsi="仿宋_GB2312" w:eastAsia="仿宋_GB2312" w:cs="仿宋_GB2312"/>
                <w:b w:val="0"/>
                <w:bCs w:val="0"/>
                <w:sz w:val="21"/>
                <w:szCs w:val="21"/>
                <w:lang w:eastAsia="zh-CN"/>
              </w:rPr>
              <w:t>。</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07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lef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六、监督考核（50分）</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left"/>
              <w:textAlignment w:val="auto"/>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3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jc w:val="lef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highlight w:val="none"/>
              </w:rPr>
              <w:t>★</w:t>
            </w:r>
            <w:r>
              <w:rPr>
                <w:rFonts w:hint="eastAsia" w:ascii="仿宋_GB2312" w:hAnsi="仿宋_GB2312" w:eastAsia="仿宋_GB2312" w:cs="仿宋_GB2312"/>
                <w:b w:val="0"/>
                <w:bCs w:val="0"/>
                <w:sz w:val="21"/>
                <w:szCs w:val="21"/>
              </w:rPr>
              <w:t>6.1.县卫生健康部门、</w:t>
            </w:r>
            <w:r>
              <w:rPr>
                <w:rFonts w:hint="eastAsia" w:ascii="仿宋_GB2312" w:hAnsi="仿宋_GB2312" w:eastAsia="仿宋_GB2312" w:cs="仿宋_GB2312"/>
                <w:b w:val="0"/>
                <w:bCs w:val="0"/>
                <w:sz w:val="21"/>
                <w:szCs w:val="21"/>
                <w:highlight w:val="none"/>
              </w:rPr>
              <w:t>中医药主管部门</w:t>
            </w:r>
            <w:r>
              <w:rPr>
                <w:rFonts w:hint="eastAsia" w:ascii="仿宋_GB2312" w:hAnsi="仿宋_GB2312" w:eastAsia="仿宋_GB2312" w:cs="仿宋_GB2312"/>
                <w:b w:val="0"/>
                <w:bCs w:val="0"/>
                <w:sz w:val="21"/>
                <w:szCs w:val="21"/>
              </w:rPr>
              <w:t>建立县级中医医院以及基层医疗卫生机构中医药服务工作考核机制，并将中医药内容纳入其年度工作考核目标；社区卫生服务机构、乡镇卫生院绩效考核中中医药内容分值占比不低于15%。（</w:t>
            </w:r>
            <w:r>
              <w:rPr>
                <w:rFonts w:hint="eastAsia" w:ascii="仿宋_GB2312" w:hAnsi="仿宋_GB2312" w:eastAsia="仿宋_GB2312" w:cs="仿宋_GB2312"/>
                <w:b w:val="0"/>
                <w:bCs w:val="0"/>
                <w:kern w:val="0"/>
                <w:sz w:val="21"/>
                <w:szCs w:val="21"/>
              </w:rPr>
              <w:t>20分≥</w:t>
            </w:r>
            <w:r>
              <w:rPr>
                <w:rFonts w:hint="eastAsia" w:ascii="仿宋_GB2312" w:hAnsi="仿宋_GB2312" w:eastAsia="仿宋_GB2312" w:cs="仿宋_GB2312"/>
                <w:b w:val="0"/>
                <w:bCs w:val="0"/>
                <w:kern w:val="0"/>
                <w:sz w:val="21"/>
                <w:szCs w:val="21"/>
                <w:lang w:val="en-US" w:eastAsia="zh-CN"/>
              </w:rPr>
              <w:t>18分为合格</w:t>
            </w:r>
            <w:r>
              <w:rPr>
                <w:rFonts w:hint="eastAsia" w:ascii="仿宋_GB2312" w:hAnsi="仿宋_GB2312" w:eastAsia="仿宋_GB2312" w:cs="仿宋_GB2312"/>
                <w:b w:val="0"/>
                <w:bCs w:val="0"/>
                <w:sz w:val="21"/>
                <w:szCs w:val="21"/>
              </w:rPr>
              <w:t>）</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6.1.1.查阅县卫生健康部门、中医药</w:t>
            </w:r>
            <w:r>
              <w:rPr>
                <w:rFonts w:hint="eastAsia" w:ascii="仿宋_GB2312" w:hAnsi="仿宋_GB2312" w:eastAsia="仿宋_GB2312" w:cs="仿宋_GB2312"/>
                <w:b w:val="0"/>
                <w:bCs w:val="0"/>
                <w:sz w:val="21"/>
                <w:szCs w:val="21"/>
                <w:lang w:val="en-US" w:eastAsia="zh-CN"/>
              </w:rPr>
              <w:t>主管</w:t>
            </w:r>
            <w:r>
              <w:rPr>
                <w:rFonts w:hint="eastAsia" w:ascii="仿宋_GB2312" w:hAnsi="仿宋_GB2312" w:eastAsia="仿宋_GB2312" w:cs="仿宋_GB2312"/>
                <w:b w:val="0"/>
                <w:bCs w:val="0"/>
                <w:sz w:val="21"/>
                <w:szCs w:val="21"/>
              </w:rPr>
              <w:t>部门对县级中医医院</w:t>
            </w:r>
            <w:r>
              <w:rPr>
                <w:rFonts w:hint="eastAsia" w:ascii="仿宋_GB2312" w:hAnsi="仿宋_GB2312" w:eastAsia="仿宋_GB2312" w:cs="仿宋_GB2312"/>
                <w:b w:val="0"/>
                <w:bCs w:val="0"/>
                <w:sz w:val="21"/>
                <w:szCs w:val="21"/>
                <w:lang w:val="en-US" w:eastAsia="zh-CN"/>
              </w:rPr>
              <w:t>以及</w:t>
            </w:r>
            <w:r>
              <w:rPr>
                <w:rFonts w:hint="eastAsia" w:ascii="仿宋_GB2312" w:hAnsi="仿宋_GB2312" w:eastAsia="仿宋_GB2312" w:cs="仿宋_GB2312"/>
                <w:b w:val="0"/>
                <w:bCs w:val="0"/>
                <w:sz w:val="21"/>
                <w:szCs w:val="21"/>
              </w:rPr>
              <w:t>基层医疗卫生机构</w:t>
            </w:r>
            <w:r>
              <w:rPr>
                <w:rFonts w:hint="eastAsia" w:ascii="仿宋_GB2312" w:hAnsi="仿宋_GB2312" w:eastAsia="仿宋_GB2312" w:cs="仿宋_GB2312"/>
                <w:b w:val="0"/>
                <w:bCs w:val="0"/>
                <w:sz w:val="21"/>
                <w:szCs w:val="21"/>
                <w:lang w:val="en-US" w:eastAsia="zh-CN"/>
              </w:rPr>
              <w:t>中医药服务工作</w:t>
            </w:r>
            <w:r>
              <w:rPr>
                <w:rFonts w:hint="eastAsia" w:ascii="仿宋_GB2312" w:hAnsi="仿宋_GB2312" w:eastAsia="仿宋_GB2312" w:cs="仿宋_GB2312"/>
                <w:b w:val="0"/>
                <w:bCs w:val="0"/>
                <w:sz w:val="21"/>
                <w:szCs w:val="21"/>
              </w:rPr>
              <w:t>考核</w:t>
            </w:r>
            <w:r>
              <w:rPr>
                <w:rFonts w:hint="eastAsia" w:ascii="仿宋_GB2312" w:hAnsi="仿宋_GB2312" w:eastAsia="仿宋_GB2312" w:cs="仿宋_GB2312"/>
                <w:b w:val="0"/>
                <w:bCs w:val="0"/>
                <w:sz w:val="21"/>
                <w:szCs w:val="21"/>
                <w:lang w:val="en-US" w:eastAsia="zh-CN"/>
              </w:rPr>
              <w:t>机制</w:t>
            </w:r>
            <w:r>
              <w:rPr>
                <w:rFonts w:hint="eastAsia" w:ascii="仿宋_GB2312" w:hAnsi="仿宋_GB2312" w:eastAsia="仿宋_GB2312" w:cs="仿宋_GB2312"/>
                <w:b w:val="0"/>
                <w:bCs w:val="0"/>
                <w:sz w:val="21"/>
                <w:szCs w:val="21"/>
              </w:rPr>
              <w:t>、考核</w:t>
            </w:r>
            <w:r>
              <w:rPr>
                <w:rFonts w:hint="eastAsia" w:ascii="仿宋_GB2312" w:hAnsi="仿宋_GB2312" w:eastAsia="仿宋_GB2312" w:cs="仿宋_GB2312"/>
                <w:b w:val="0"/>
                <w:bCs w:val="0"/>
                <w:sz w:val="21"/>
                <w:szCs w:val="21"/>
                <w:lang w:val="en-US" w:eastAsia="zh-CN"/>
              </w:rPr>
              <w:t>目标</w:t>
            </w:r>
            <w:r>
              <w:rPr>
                <w:rFonts w:hint="eastAsia" w:ascii="仿宋_GB2312" w:hAnsi="仿宋_GB2312" w:eastAsia="仿宋_GB2312" w:cs="仿宋_GB2312"/>
                <w:b w:val="0"/>
                <w:bCs w:val="0"/>
                <w:sz w:val="21"/>
                <w:szCs w:val="21"/>
              </w:rPr>
              <w:t>、考核内容等</w:t>
            </w:r>
            <w:r>
              <w:rPr>
                <w:rFonts w:hint="eastAsia" w:ascii="仿宋_GB2312" w:hAnsi="仿宋_GB2312" w:eastAsia="仿宋_GB2312" w:cs="仿宋_GB2312"/>
                <w:b w:val="0"/>
                <w:bCs w:val="0"/>
                <w:sz w:val="21"/>
                <w:szCs w:val="21"/>
                <w:lang w:val="en-US" w:eastAsia="zh-CN"/>
              </w:rPr>
              <w:t>相关</w:t>
            </w:r>
            <w:r>
              <w:rPr>
                <w:rFonts w:hint="eastAsia" w:ascii="仿宋_GB2312" w:hAnsi="仿宋_GB2312" w:eastAsia="仿宋_GB2312" w:cs="仿宋_GB2312"/>
                <w:b w:val="0"/>
                <w:bCs w:val="0"/>
                <w:sz w:val="21"/>
                <w:szCs w:val="21"/>
              </w:rPr>
              <w:t>资料</w:t>
            </w:r>
            <w:r>
              <w:rPr>
                <w:rFonts w:hint="eastAsia" w:ascii="仿宋_GB2312" w:hAnsi="仿宋_GB2312" w:eastAsia="仿宋_GB2312" w:cs="仿宋_GB2312"/>
                <w:b w:val="0"/>
                <w:bCs w:val="0"/>
                <w:sz w:val="21"/>
                <w:szCs w:val="21"/>
                <w:lang w:eastAsia="zh-CN"/>
              </w:rPr>
              <w:t>。</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未</w:t>
            </w:r>
            <w:r>
              <w:rPr>
                <w:rFonts w:hint="eastAsia" w:ascii="仿宋_GB2312" w:hAnsi="仿宋_GB2312" w:eastAsia="仿宋_GB2312" w:cs="仿宋_GB2312"/>
                <w:b w:val="0"/>
                <w:bCs w:val="0"/>
                <w:sz w:val="21"/>
                <w:szCs w:val="21"/>
              </w:rPr>
              <w:t>建立县级医院以及基层医疗卫生机构中医药服务工作考核机制，</w:t>
            </w:r>
            <w:r>
              <w:rPr>
                <w:rFonts w:hint="eastAsia" w:ascii="仿宋_GB2312" w:hAnsi="仿宋_GB2312" w:eastAsia="仿宋_GB2312" w:cs="仿宋_GB2312"/>
                <w:b w:val="0"/>
                <w:bCs w:val="0"/>
                <w:sz w:val="21"/>
                <w:szCs w:val="21"/>
                <w:lang w:val="en-US" w:eastAsia="zh-CN"/>
              </w:rPr>
              <w:t>扣10</w:t>
            </w:r>
            <w:r>
              <w:rPr>
                <w:rFonts w:hint="eastAsia" w:ascii="仿宋_GB2312" w:hAnsi="仿宋_GB2312" w:eastAsia="仿宋_GB2312" w:cs="仿宋_GB2312"/>
                <w:b w:val="0"/>
                <w:bCs w:val="0"/>
                <w:sz w:val="21"/>
                <w:szCs w:val="21"/>
              </w:rPr>
              <w:t>分</w:t>
            </w:r>
            <w:r>
              <w:rPr>
                <w:rFonts w:hint="eastAsia" w:ascii="仿宋_GB2312" w:hAnsi="仿宋_GB2312" w:eastAsia="仿宋_GB2312" w:cs="仿宋_GB2312"/>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w:t>
            </w:r>
            <w:r>
              <w:rPr>
                <w:rFonts w:hint="eastAsia" w:ascii="仿宋_GB2312" w:hAnsi="仿宋_GB2312" w:eastAsia="仿宋_GB2312" w:cs="仿宋_GB2312"/>
                <w:b w:val="0"/>
                <w:bCs w:val="0"/>
                <w:sz w:val="21"/>
                <w:szCs w:val="21"/>
              </w:rPr>
              <w:t>将中医药内容</w:t>
            </w:r>
            <w:r>
              <w:rPr>
                <w:rFonts w:hint="eastAsia" w:ascii="仿宋_GB2312" w:hAnsi="仿宋_GB2312" w:eastAsia="仿宋_GB2312" w:cs="仿宋_GB2312"/>
                <w:b w:val="0"/>
                <w:bCs w:val="0"/>
                <w:sz w:val="21"/>
                <w:szCs w:val="21"/>
                <w:lang w:val="en-US" w:eastAsia="zh-CN"/>
              </w:rPr>
              <w:t>纳入其年度工作考核目标，扣</w:t>
            </w:r>
            <w:r>
              <w:rPr>
                <w:rFonts w:hint="eastAsia" w:ascii="仿宋_GB2312" w:hAnsi="仿宋_GB2312" w:eastAsia="仿宋_GB2312" w:cs="仿宋_GB2312"/>
                <w:b w:val="0"/>
                <w:bCs w:val="0"/>
                <w:sz w:val="21"/>
                <w:szCs w:val="21"/>
              </w:rPr>
              <w:t>5分。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6.1.2.</w:t>
            </w:r>
            <w:r>
              <w:rPr>
                <w:rFonts w:hint="eastAsia" w:ascii="仿宋_GB2312" w:hAnsi="仿宋_GB2312" w:eastAsia="仿宋_GB2312" w:cs="仿宋_GB2312"/>
                <w:b w:val="0"/>
                <w:bCs w:val="0"/>
                <w:sz w:val="21"/>
                <w:szCs w:val="21"/>
                <w:lang w:val="en-US" w:eastAsia="zh-CN"/>
              </w:rPr>
              <w:t>现场抽查2</w:t>
            </w:r>
            <w:r>
              <w:rPr>
                <w:rFonts w:hint="eastAsia" w:ascii="仿宋_GB2312" w:hAnsi="仿宋_GB2312" w:eastAsia="仿宋_GB2312" w:cs="仿宋_GB2312"/>
                <w:b w:val="0"/>
                <w:bCs w:val="0"/>
                <w:sz w:val="21"/>
                <w:szCs w:val="21"/>
              </w:rPr>
              <w:t>个基层医疗卫生机构。</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在</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个基层医疗机构考核中，中医药人员配备、中医药科室设置、中医药服务量等考核内容分值占比&lt;15%</w:t>
            </w:r>
            <w:r>
              <w:rPr>
                <w:rFonts w:hint="eastAsia" w:ascii="仿宋_GB2312" w:hAnsi="仿宋_GB2312" w:eastAsia="仿宋_GB2312" w:cs="仿宋_GB2312"/>
                <w:b w:val="0"/>
                <w:bCs w:val="0"/>
                <w:sz w:val="21"/>
                <w:szCs w:val="21"/>
                <w:lang w:val="en-US" w:eastAsia="zh-CN"/>
              </w:rPr>
              <w:t>，</w:t>
            </w:r>
            <w:r>
              <w:rPr>
                <w:rFonts w:hint="eastAsia" w:ascii="仿宋_GB2312" w:hAnsi="仿宋_GB2312" w:eastAsia="仿宋_GB2312" w:cs="仿宋_GB2312"/>
                <w:b w:val="0"/>
                <w:bCs w:val="0"/>
                <w:sz w:val="21"/>
                <w:szCs w:val="21"/>
              </w:rPr>
              <w:t>每</w:t>
            </w:r>
            <w:r>
              <w:rPr>
                <w:rFonts w:hint="eastAsia" w:ascii="仿宋_GB2312" w:hAnsi="仿宋_GB2312" w:eastAsia="仿宋_GB2312" w:cs="仿宋_GB2312"/>
                <w:b w:val="0"/>
                <w:bCs w:val="0"/>
                <w:sz w:val="21"/>
                <w:szCs w:val="21"/>
                <w:lang w:val="en-US" w:eastAsia="zh-CN"/>
              </w:rPr>
              <w:t>个机构扣5分。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6.2.县卫生监督部门建立中医药监督管理科室，或有专人负责本县域内医疗卫生机构中医药监督管理工作，监督内容包括本县域上年度中医医疗秩序、中医医疗案件查办、发布虚假违法中医医疗广告的医疗机构监管情况，落实中医药主管部门相关监督检查要求。</w:t>
            </w:r>
          </w:p>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县疾病预防控制部门有专人负责中医药疾病预防工作，将中医药内容纳入到本县疾病预防、慢病管理、健康教育相关工作中。（15分）</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6.2.1.查阅县卫生监督部门建立中医药监督管理科室，或有专人负责本县域内医疗卫生机构中医药监督管理工作</w:t>
            </w:r>
            <w:r>
              <w:rPr>
                <w:rFonts w:hint="eastAsia" w:ascii="仿宋_GB2312" w:hAnsi="仿宋_GB2312" w:eastAsia="仿宋_GB2312" w:cs="仿宋_GB2312"/>
                <w:b w:val="0"/>
                <w:bCs w:val="0"/>
                <w:sz w:val="21"/>
                <w:szCs w:val="21"/>
                <w:lang w:val="en-US" w:eastAsia="zh-CN"/>
              </w:rPr>
              <w:t>相关文件及资料。</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rPr>
              <w:t>县卫生监督部门</w:t>
            </w:r>
            <w:r>
              <w:rPr>
                <w:rFonts w:hint="eastAsia" w:ascii="仿宋_GB2312" w:hAnsi="仿宋_GB2312" w:eastAsia="仿宋_GB2312" w:cs="仿宋_GB2312"/>
                <w:b w:val="0"/>
                <w:bCs w:val="0"/>
                <w:sz w:val="21"/>
                <w:szCs w:val="21"/>
                <w:lang w:val="en-US" w:eastAsia="zh-CN"/>
              </w:rPr>
              <w:t>未</w:t>
            </w:r>
            <w:r>
              <w:rPr>
                <w:rFonts w:hint="eastAsia" w:ascii="仿宋_GB2312" w:hAnsi="仿宋_GB2312" w:eastAsia="仿宋_GB2312" w:cs="仿宋_GB2312"/>
                <w:b w:val="0"/>
                <w:bCs w:val="0"/>
                <w:sz w:val="21"/>
                <w:szCs w:val="21"/>
              </w:rPr>
              <w:t>建立中医药监督管理科室，或</w:t>
            </w:r>
            <w:r>
              <w:rPr>
                <w:rFonts w:hint="eastAsia" w:ascii="仿宋_GB2312" w:hAnsi="仿宋_GB2312" w:eastAsia="仿宋_GB2312" w:cs="仿宋_GB2312"/>
                <w:b w:val="0"/>
                <w:bCs w:val="0"/>
                <w:sz w:val="21"/>
                <w:szCs w:val="21"/>
                <w:lang w:val="en-US" w:eastAsia="zh-CN"/>
              </w:rPr>
              <w:t>无</w:t>
            </w:r>
            <w:r>
              <w:rPr>
                <w:rFonts w:hint="eastAsia" w:ascii="仿宋_GB2312" w:hAnsi="仿宋_GB2312" w:eastAsia="仿宋_GB2312" w:cs="仿宋_GB2312"/>
                <w:b w:val="0"/>
                <w:bCs w:val="0"/>
                <w:sz w:val="21"/>
                <w:szCs w:val="21"/>
              </w:rPr>
              <w:t>专人负责本县域内医疗卫生机构中医药监督管理工作</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扣5分。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5</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6.2.2.</w:t>
            </w:r>
            <w:r>
              <w:rPr>
                <w:rFonts w:hint="eastAsia" w:ascii="仿宋_GB2312" w:hAnsi="仿宋_GB2312" w:eastAsia="仿宋_GB2312" w:cs="仿宋_GB2312"/>
                <w:b w:val="0"/>
                <w:bCs w:val="0"/>
                <w:sz w:val="21"/>
                <w:szCs w:val="21"/>
                <w:lang w:val="en-US" w:eastAsia="zh-CN"/>
              </w:rPr>
              <w:t>查阅</w:t>
            </w:r>
            <w:r>
              <w:rPr>
                <w:rFonts w:hint="eastAsia" w:ascii="仿宋_GB2312" w:hAnsi="仿宋_GB2312" w:eastAsia="仿宋_GB2312" w:cs="仿宋_GB2312"/>
                <w:b w:val="0"/>
                <w:bCs w:val="0"/>
                <w:sz w:val="21"/>
                <w:szCs w:val="21"/>
              </w:rPr>
              <w:t>落实中医药主管部门相关监督检查</w:t>
            </w:r>
            <w:r>
              <w:rPr>
                <w:rFonts w:hint="eastAsia" w:ascii="仿宋_GB2312" w:hAnsi="仿宋_GB2312" w:eastAsia="仿宋_GB2312" w:cs="仿宋_GB2312"/>
                <w:b w:val="0"/>
                <w:bCs w:val="0"/>
                <w:sz w:val="21"/>
                <w:szCs w:val="21"/>
                <w:lang w:val="en-US" w:eastAsia="zh-CN"/>
              </w:rPr>
              <w:t>工作资料。</w:t>
            </w:r>
          </w:p>
        </w:tc>
        <w:tc>
          <w:tcPr>
            <w:tcW w:w="340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未查阅到</w:t>
            </w:r>
            <w:r>
              <w:rPr>
                <w:rFonts w:hint="eastAsia" w:ascii="仿宋_GB2312" w:hAnsi="仿宋_GB2312" w:eastAsia="仿宋_GB2312" w:cs="仿宋_GB2312"/>
                <w:b w:val="0"/>
                <w:bCs w:val="0"/>
                <w:sz w:val="21"/>
                <w:szCs w:val="21"/>
              </w:rPr>
              <w:t>相关监督检查</w:t>
            </w:r>
            <w:r>
              <w:rPr>
                <w:rFonts w:hint="eastAsia" w:ascii="仿宋_GB2312" w:hAnsi="仿宋_GB2312" w:eastAsia="仿宋_GB2312" w:cs="仿宋_GB2312"/>
                <w:b w:val="0"/>
                <w:bCs w:val="0"/>
                <w:sz w:val="21"/>
                <w:szCs w:val="21"/>
                <w:lang w:val="en-US" w:eastAsia="zh-CN"/>
              </w:rPr>
              <w:t>工作资料，扣5分。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4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6.2.3.</w:t>
            </w:r>
            <w:r>
              <w:rPr>
                <w:rFonts w:hint="eastAsia" w:ascii="仿宋_GB2312" w:hAnsi="仿宋_GB2312" w:eastAsia="仿宋_GB2312" w:cs="仿宋_GB2312"/>
                <w:b w:val="0"/>
                <w:bCs w:val="0"/>
                <w:sz w:val="21"/>
                <w:szCs w:val="21"/>
                <w:lang w:val="en-US" w:eastAsia="zh-CN"/>
              </w:rPr>
              <w:t>查阅</w:t>
            </w:r>
            <w:r>
              <w:rPr>
                <w:rFonts w:hint="eastAsia" w:ascii="仿宋_GB2312" w:hAnsi="仿宋_GB2312" w:eastAsia="仿宋_GB2312" w:cs="仿宋_GB2312"/>
                <w:b w:val="0"/>
                <w:bCs w:val="0"/>
                <w:sz w:val="21"/>
                <w:szCs w:val="21"/>
              </w:rPr>
              <w:t>县疾病预防控制部门</w:t>
            </w:r>
            <w:r>
              <w:rPr>
                <w:rFonts w:hint="eastAsia" w:ascii="仿宋_GB2312" w:hAnsi="仿宋_GB2312" w:eastAsia="仿宋_GB2312" w:cs="仿宋_GB2312"/>
                <w:b w:val="0"/>
                <w:bCs w:val="0"/>
                <w:sz w:val="21"/>
                <w:szCs w:val="21"/>
                <w:lang w:val="en-US" w:eastAsia="zh-CN"/>
              </w:rPr>
              <w:t>设置</w:t>
            </w:r>
            <w:r>
              <w:rPr>
                <w:rFonts w:hint="eastAsia" w:ascii="仿宋_GB2312" w:hAnsi="仿宋_GB2312" w:eastAsia="仿宋_GB2312" w:cs="仿宋_GB2312"/>
                <w:b w:val="0"/>
                <w:bCs w:val="0"/>
                <w:sz w:val="21"/>
                <w:szCs w:val="21"/>
              </w:rPr>
              <w:t>专人负责中医药疾病预防工作</w:t>
            </w:r>
            <w:r>
              <w:rPr>
                <w:rFonts w:hint="eastAsia" w:ascii="仿宋_GB2312" w:hAnsi="仿宋_GB2312" w:eastAsia="仿宋_GB2312" w:cs="仿宋_GB2312"/>
                <w:b w:val="0"/>
                <w:bCs w:val="0"/>
                <w:sz w:val="21"/>
                <w:szCs w:val="21"/>
                <w:lang w:val="en-US" w:eastAsia="zh-CN"/>
              </w:rPr>
              <w:t>的相关资料和</w:t>
            </w:r>
            <w:r>
              <w:rPr>
                <w:rFonts w:hint="eastAsia" w:ascii="仿宋_GB2312" w:hAnsi="仿宋_GB2312" w:eastAsia="仿宋_GB2312" w:cs="仿宋_GB2312"/>
                <w:b w:val="0"/>
                <w:bCs w:val="0"/>
                <w:sz w:val="21"/>
                <w:szCs w:val="21"/>
              </w:rPr>
              <w:t>将中医药内容纳入到本县疾病预防、慢病管理、健康教育相关工作</w:t>
            </w:r>
            <w:r>
              <w:rPr>
                <w:rFonts w:hint="eastAsia" w:ascii="仿宋_GB2312" w:hAnsi="仿宋_GB2312" w:eastAsia="仿宋_GB2312" w:cs="仿宋_GB2312"/>
                <w:b w:val="0"/>
                <w:bCs w:val="0"/>
                <w:sz w:val="21"/>
                <w:szCs w:val="21"/>
                <w:lang w:val="en-US" w:eastAsia="zh-CN"/>
              </w:rPr>
              <w:t>的相关文件。</w:t>
            </w:r>
          </w:p>
        </w:tc>
        <w:tc>
          <w:tcPr>
            <w:tcW w:w="3404"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县疾病预防控制部门</w:t>
            </w:r>
            <w:r>
              <w:rPr>
                <w:rFonts w:hint="eastAsia" w:ascii="仿宋_GB2312" w:hAnsi="仿宋_GB2312" w:eastAsia="仿宋_GB2312" w:cs="仿宋_GB2312"/>
                <w:b w:val="0"/>
                <w:bCs w:val="0"/>
                <w:sz w:val="21"/>
                <w:szCs w:val="21"/>
                <w:lang w:val="en-US" w:eastAsia="zh-CN"/>
              </w:rPr>
              <w:t>未设置</w:t>
            </w:r>
            <w:r>
              <w:rPr>
                <w:rFonts w:hint="eastAsia" w:ascii="仿宋_GB2312" w:hAnsi="仿宋_GB2312" w:eastAsia="仿宋_GB2312" w:cs="仿宋_GB2312"/>
                <w:b w:val="0"/>
                <w:bCs w:val="0"/>
                <w:sz w:val="21"/>
                <w:szCs w:val="21"/>
              </w:rPr>
              <w:t>专人负责中医药疾病预防工作</w:t>
            </w:r>
            <w:r>
              <w:rPr>
                <w:rFonts w:hint="eastAsia" w:ascii="仿宋_GB2312" w:hAnsi="仿宋_GB2312" w:eastAsia="仿宋_GB2312" w:cs="仿宋_GB2312"/>
                <w:b w:val="0"/>
                <w:bCs w:val="0"/>
                <w:sz w:val="21"/>
                <w:szCs w:val="21"/>
                <w:lang w:val="en-US" w:eastAsia="zh-CN"/>
              </w:rPr>
              <w:t>的，扣5分。</w:t>
            </w:r>
          </w:p>
          <w:p>
            <w:pPr>
              <w:pStyle w:val="2"/>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未查阅到</w:t>
            </w:r>
            <w:r>
              <w:rPr>
                <w:rFonts w:hint="eastAsia" w:ascii="仿宋_GB2312" w:hAnsi="仿宋_GB2312" w:eastAsia="仿宋_GB2312" w:cs="仿宋_GB2312"/>
                <w:b w:val="0"/>
                <w:bCs w:val="0"/>
                <w:sz w:val="21"/>
                <w:szCs w:val="21"/>
              </w:rPr>
              <w:t>将中医药内容纳入到本县疾病预防、慢病管理、健康教育相关工作</w:t>
            </w:r>
            <w:r>
              <w:rPr>
                <w:rFonts w:hint="eastAsia" w:ascii="仿宋_GB2312" w:hAnsi="仿宋_GB2312" w:eastAsia="仿宋_GB2312" w:cs="仿宋_GB2312"/>
                <w:b w:val="0"/>
                <w:bCs w:val="0"/>
                <w:sz w:val="21"/>
                <w:szCs w:val="21"/>
                <w:lang w:val="en-US" w:eastAsia="zh-CN"/>
              </w:rPr>
              <w:t>的相关文件，扣3分。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5</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95" w:type="dxa"/>
            <w:vMerge w:val="restart"/>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6.3.加强本县域基层中医药服务质量的评估和监管，对执行中医药行业标准和技术规范、合理用药、落实核心制度等进行监督检查，督促基层医疗机构规范服务行为，提高服务质量，保证医疗安全。</w:t>
            </w:r>
          </w:p>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对乡村中医药技术人员自采、自种、自用、民间习用中草药加强管理，规范服务行为。（15分）</w:t>
            </w:r>
          </w:p>
        </w:tc>
        <w:tc>
          <w:tcPr>
            <w:tcW w:w="3795" w:type="dxa"/>
            <w:noWrap w:val="0"/>
            <w:vAlign w:val="center"/>
          </w:tcPr>
          <w:p>
            <w:pPr>
              <w:spacing w:line="240" w:lineRule="auto"/>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6.3.1.查阅本县域基层中医药服务质量的评估和监管</w:t>
            </w:r>
            <w:r>
              <w:rPr>
                <w:rFonts w:hint="eastAsia" w:ascii="仿宋_GB2312" w:hAnsi="仿宋_GB2312" w:eastAsia="仿宋_GB2312" w:cs="仿宋_GB2312"/>
                <w:b w:val="0"/>
                <w:bCs w:val="0"/>
                <w:sz w:val="21"/>
                <w:szCs w:val="21"/>
                <w:lang w:val="en-US" w:eastAsia="zh-CN"/>
              </w:rPr>
              <w:t>的相关文件。</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未查阅到相关文件资料，扣</w:t>
            </w:r>
            <w:r>
              <w:rPr>
                <w:rFonts w:hint="eastAsia" w:ascii="仿宋_GB2312" w:hAnsi="仿宋_GB2312" w:eastAsia="仿宋_GB2312" w:cs="仿宋_GB2312"/>
                <w:b w:val="0"/>
                <w:bCs w:val="0"/>
                <w:sz w:val="21"/>
                <w:szCs w:val="21"/>
              </w:rPr>
              <w:t>10分</w:t>
            </w:r>
            <w:r>
              <w:rPr>
                <w:rFonts w:hint="eastAsia" w:ascii="仿宋_GB2312" w:hAnsi="仿宋_GB2312" w:eastAsia="仿宋_GB2312" w:cs="仿宋_GB2312"/>
                <w:b w:val="0"/>
                <w:bCs w:val="0"/>
                <w:sz w:val="21"/>
                <w:szCs w:val="21"/>
                <w:lang w:eastAsia="zh-CN"/>
              </w:rPr>
              <w:t>。</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6.3.2.查阅</w:t>
            </w:r>
            <w:r>
              <w:rPr>
                <w:rFonts w:hint="eastAsia" w:ascii="仿宋_GB2312" w:hAnsi="仿宋_GB2312" w:eastAsia="仿宋_GB2312" w:cs="仿宋_GB2312"/>
                <w:b w:val="0"/>
                <w:bCs w:val="0"/>
                <w:sz w:val="21"/>
                <w:szCs w:val="21"/>
              </w:rPr>
              <w:t>对乡村中医药技术人员自采、自种、自用、民间习用中草药</w:t>
            </w:r>
            <w:r>
              <w:rPr>
                <w:rFonts w:hint="eastAsia" w:ascii="仿宋_GB2312" w:hAnsi="仿宋_GB2312" w:eastAsia="仿宋_GB2312" w:cs="仿宋_GB2312"/>
                <w:b w:val="0"/>
                <w:bCs w:val="0"/>
                <w:sz w:val="21"/>
                <w:szCs w:val="21"/>
                <w:lang w:val="en-US" w:eastAsia="zh-CN"/>
              </w:rPr>
              <w:t>进行管理的相关资料。（城区不考核此项指标）</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未查阅到相关资料，扣5分。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5</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074" w:type="dxa"/>
            <w:gridSpan w:val="5"/>
            <w:noWrap w:val="0"/>
            <w:vAlign w:val="center"/>
          </w:tcPr>
          <w:p>
            <w:pPr>
              <w:spacing w:line="300" w:lineRule="exact"/>
              <w:ind w:firstLine="0"/>
              <w:jc w:val="lef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七、满意率和知晓率（50分）（可委托第三方）</w:t>
            </w:r>
          </w:p>
        </w:tc>
        <w:tc>
          <w:tcPr>
            <w:tcW w:w="705" w:type="dxa"/>
            <w:noWrap w:val="0"/>
            <w:vAlign w:val="center"/>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495" w:type="dxa"/>
            <w:vMerge w:val="restart"/>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7.1.城乡居民对县级中医医院和基层医疗卫生机构中医药服务满意率不低于90%；城乡居民中医药知识知晓率不低于90%，对县级中医医院和基层医疗卫生机构中医药服务内容知晓率不低于85%，县级中医医院和基层医疗卫生机构中医药人员相关政策知晓率不低于85%。（50分≥45分为达标）</w:t>
            </w: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7.1.1.拦截调查、访谈或电话调查20名城乡常住居民或患者了解满意度</w:t>
            </w:r>
          </w:p>
          <w:p>
            <w:pPr>
              <w:pStyle w:val="2"/>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居民对中医药有关知识的知晓和服务的满意率同时进行。可问同一居民，也可分类问。</w:t>
            </w:r>
            <w:r>
              <w:rPr>
                <w:rFonts w:hint="eastAsia" w:ascii="仿宋_GB2312" w:hAnsi="仿宋_GB2312" w:eastAsia="仿宋_GB2312" w:cs="仿宋_GB2312"/>
                <w:b w:val="0"/>
                <w:bCs w:val="0"/>
                <w:sz w:val="21"/>
                <w:szCs w:val="21"/>
                <w:lang w:eastAsia="zh-CN"/>
              </w:rPr>
              <w:t>）</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中医药服务满意率</w:t>
            </w:r>
            <w:r>
              <w:rPr>
                <w:rFonts w:hint="eastAsia" w:ascii="仿宋_GB2312" w:hAnsi="仿宋_GB2312" w:eastAsia="仿宋_GB2312" w:cs="仿宋_GB2312"/>
                <w:b w:val="0"/>
                <w:bCs w:val="0"/>
                <w:sz w:val="21"/>
                <w:szCs w:val="21"/>
                <w:lang w:eastAsia="zh-CN"/>
              </w:rPr>
              <w:t>：</w:t>
            </w:r>
          </w:p>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满意率＜90%的，每降低1个百分点，扣2分；</w:t>
            </w:r>
          </w:p>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满意率＜85%的，扣20分；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20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7.1.2.拦截调查、访谈或电话调查20名城乡常住居民或患者了解对中医药知识的知晓</w:t>
            </w:r>
            <w:r>
              <w:rPr>
                <w:rFonts w:hint="eastAsia" w:ascii="仿宋_GB2312" w:hAnsi="仿宋_GB2312" w:eastAsia="仿宋_GB2312" w:cs="仿宋_GB2312"/>
                <w:b w:val="0"/>
                <w:bCs w:val="0"/>
                <w:sz w:val="21"/>
                <w:szCs w:val="21"/>
                <w:lang w:eastAsia="zh-CN"/>
              </w:rPr>
              <w:t>。</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城乡居民中医药知识知晓率</w:t>
            </w:r>
            <w:r>
              <w:rPr>
                <w:rFonts w:hint="eastAsia" w:ascii="仿宋_GB2312" w:hAnsi="仿宋_GB2312" w:eastAsia="仿宋_GB2312" w:cs="仿宋_GB2312"/>
                <w:b w:val="0"/>
                <w:bCs w:val="0"/>
                <w:sz w:val="21"/>
                <w:szCs w:val="21"/>
                <w:lang w:eastAsia="zh-CN"/>
              </w:rPr>
              <w:t>：</w:t>
            </w:r>
          </w:p>
          <w:p>
            <w:pPr>
              <w:spacing w:line="300" w:lineRule="exact"/>
              <w:ind w:firstLine="0"/>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知晓率＜90%的，每降低1个百分点，扣1分；</w:t>
            </w:r>
          </w:p>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知晓率＜85%的，扣10分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495" w:type="dxa"/>
            <w:vMerge w:val="continue"/>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noWrap w:val="0"/>
            <w:vAlign w:val="center"/>
          </w:tcPr>
          <w:p>
            <w:pPr>
              <w:spacing w:line="300" w:lineRule="exact"/>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7.1.3.拦截调查、访谈或电话调查20名城乡常住居民或患者了解机构提供的中医药服务内容</w:t>
            </w:r>
            <w:r>
              <w:rPr>
                <w:rFonts w:hint="eastAsia" w:ascii="仿宋_GB2312" w:hAnsi="仿宋_GB2312" w:eastAsia="仿宋_GB2312" w:cs="仿宋_GB2312"/>
                <w:b w:val="0"/>
                <w:bCs w:val="0"/>
                <w:sz w:val="21"/>
                <w:szCs w:val="21"/>
                <w:lang w:eastAsia="zh-CN"/>
              </w:rPr>
              <w:t>。</w:t>
            </w:r>
          </w:p>
        </w:tc>
        <w:tc>
          <w:tcPr>
            <w:tcW w:w="3404" w:type="dxa"/>
            <w:noWrap w:val="0"/>
            <w:vAlign w:val="center"/>
          </w:tcPr>
          <w:p>
            <w:pPr>
              <w:spacing w:line="300" w:lineRule="exact"/>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服务内容知晓率</w:t>
            </w:r>
            <w:r>
              <w:rPr>
                <w:rFonts w:hint="eastAsia" w:ascii="仿宋_GB2312" w:hAnsi="仿宋_GB2312" w:eastAsia="仿宋_GB2312" w:cs="仿宋_GB2312"/>
                <w:b w:val="0"/>
                <w:bCs w:val="0"/>
                <w:sz w:val="21"/>
                <w:szCs w:val="21"/>
                <w:lang w:eastAsia="zh-CN"/>
              </w:rPr>
              <w:t>：</w:t>
            </w:r>
          </w:p>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知晓率＜85%的，每降1个百分点，扣1分。</w:t>
            </w:r>
          </w:p>
        </w:tc>
        <w:tc>
          <w:tcPr>
            <w:tcW w:w="720" w:type="dxa"/>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495" w:type="dxa"/>
            <w:vMerge w:val="continue"/>
            <w:tcBorders>
              <w:bottom w:val="single" w:color="auto" w:sz="4" w:space="0"/>
            </w:tcBorders>
            <w:noWrap w:val="0"/>
            <w:vAlign w:val="center"/>
          </w:tcPr>
          <w:p>
            <w:pPr>
              <w:spacing w:line="300" w:lineRule="exact"/>
              <w:ind w:firstLine="0"/>
              <w:rPr>
                <w:rFonts w:hint="eastAsia" w:ascii="仿宋_GB2312" w:hAnsi="仿宋_GB2312" w:eastAsia="仿宋_GB2312" w:cs="仿宋_GB2312"/>
                <w:b w:val="0"/>
                <w:bCs w:val="0"/>
                <w:sz w:val="21"/>
                <w:szCs w:val="21"/>
              </w:rPr>
            </w:pPr>
          </w:p>
        </w:tc>
        <w:tc>
          <w:tcPr>
            <w:tcW w:w="3795" w:type="dxa"/>
            <w:tcBorders>
              <w:bottom w:val="single" w:color="auto" w:sz="4" w:space="0"/>
            </w:tcBorders>
            <w:noWrap w:val="0"/>
            <w:vAlign w:val="center"/>
          </w:tcPr>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7.1.4.访谈</w:t>
            </w:r>
            <w:r>
              <w:rPr>
                <w:rFonts w:hint="eastAsia" w:ascii="仿宋_GB2312" w:hAnsi="仿宋_GB2312" w:eastAsia="仿宋_GB2312" w:cs="仿宋_GB2312"/>
                <w:b w:val="0"/>
                <w:bCs w:val="0"/>
                <w:sz w:val="21"/>
                <w:szCs w:val="21"/>
                <w:lang w:val="en-US" w:eastAsia="zh-CN"/>
              </w:rPr>
              <w:t>5</w:t>
            </w:r>
            <w:r>
              <w:rPr>
                <w:rFonts w:hint="eastAsia" w:ascii="仿宋_GB2312" w:hAnsi="仿宋_GB2312" w:eastAsia="仿宋_GB2312" w:cs="仿宋_GB2312"/>
                <w:b w:val="0"/>
                <w:bCs w:val="0"/>
                <w:sz w:val="21"/>
                <w:szCs w:val="21"/>
              </w:rPr>
              <w:t>名中医</w:t>
            </w:r>
            <w:bookmarkStart w:id="0" w:name="_GoBack"/>
            <w:bookmarkEnd w:id="0"/>
            <w:r>
              <w:rPr>
                <w:rFonts w:hint="eastAsia" w:ascii="仿宋_GB2312" w:hAnsi="仿宋_GB2312" w:eastAsia="仿宋_GB2312" w:cs="仿宋_GB2312"/>
                <w:b w:val="0"/>
                <w:bCs w:val="0"/>
                <w:sz w:val="21"/>
                <w:szCs w:val="21"/>
              </w:rPr>
              <w:t>药人员。</w:t>
            </w:r>
          </w:p>
        </w:tc>
        <w:tc>
          <w:tcPr>
            <w:tcW w:w="3404" w:type="dxa"/>
            <w:tcBorders>
              <w:bottom w:val="single" w:color="auto" w:sz="4" w:space="0"/>
            </w:tcBorders>
            <w:noWrap w:val="0"/>
            <w:vAlign w:val="center"/>
          </w:tcPr>
          <w:p>
            <w:pPr>
              <w:spacing w:line="300" w:lineRule="exact"/>
              <w:ind w:firstLine="0"/>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rPr>
              <w:t>中医药人员相关政策知晓率</w:t>
            </w:r>
            <w:r>
              <w:rPr>
                <w:rFonts w:hint="eastAsia" w:ascii="仿宋_GB2312" w:hAnsi="仿宋_GB2312" w:eastAsia="仿宋_GB2312" w:cs="仿宋_GB2312"/>
                <w:b w:val="0"/>
                <w:bCs w:val="0"/>
                <w:sz w:val="21"/>
                <w:szCs w:val="21"/>
                <w:lang w:eastAsia="zh-CN"/>
              </w:rPr>
              <w:t>：</w:t>
            </w:r>
          </w:p>
          <w:p>
            <w:pPr>
              <w:spacing w:line="300" w:lineRule="exact"/>
              <w:ind w:firstLine="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知晓率＜85%的，每降低1个百分点，扣1分。</w:t>
            </w:r>
          </w:p>
        </w:tc>
        <w:tc>
          <w:tcPr>
            <w:tcW w:w="720" w:type="dxa"/>
            <w:tcBorders>
              <w:bottom w:val="single" w:color="auto" w:sz="4" w:space="0"/>
            </w:tcBorders>
            <w:noWrap w:val="0"/>
            <w:vAlign w:val="center"/>
          </w:tcPr>
          <w:p>
            <w:pPr>
              <w:spacing w:line="300" w:lineRule="exact"/>
              <w:ind w:firstLine="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10</w:t>
            </w:r>
          </w:p>
        </w:tc>
        <w:tc>
          <w:tcPr>
            <w:tcW w:w="660" w:type="dxa"/>
            <w:tcBorders>
              <w:bottom w:val="single" w:color="auto" w:sz="4" w:space="0"/>
            </w:tcBorders>
            <w:noWrap w:val="0"/>
            <w:vAlign w:val="top"/>
          </w:tcPr>
          <w:p>
            <w:pPr>
              <w:spacing w:line="300" w:lineRule="exact"/>
              <w:ind w:firstLine="0"/>
              <w:jc w:val="left"/>
              <w:rPr>
                <w:rFonts w:hint="eastAsia" w:ascii="仿宋_GB2312" w:hAnsi="仿宋_GB2312" w:eastAsia="仿宋_GB2312" w:cs="仿宋_GB2312"/>
                <w:b w:val="0"/>
                <w:bCs w:val="0"/>
                <w:sz w:val="21"/>
                <w:szCs w:val="21"/>
              </w:rPr>
            </w:pPr>
          </w:p>
        </w:tc>
        <w:tc>
          <w:tcPr>
            <w:tcW w:w="705" w:type="dxa"/>
            <w:tcBorders>
              <w:bottom w:val="single" w:color="auto" w:sz="4" w:space="0"/>
            </w:tcBorders>
            <w:noWrap w:val="0"/>
            <w:vAlign w:val="top"/>
          </w:tcPr>
          <w:p>
            <w:pPr>
              <w:spacing w:line="300" w:lineRule="exact"/>
              <w:ind w:firstLine="0"/>
              <w:jc w:val="left"/>
              <w:rPr>
                <w:rFonts w:hint="eastAsia" w:ascii="仿宋_GB2312" w:hAnsi="仿宋_GB2312" w:eastAsia="仿宋_GB2312" w:cs="仿宋_GB2312"/>
                <w:b w:val="0"/>
                <w:bCs w:val="0"/>
                <w:sz w:val="21"/>
                <w:szCs w:val="21"/>
              </w:rPr>
            </w:pPr>
          </w:p>
        </w:tc>
      </w:tr>
    </w:tbl>
    <w:p>
      <w:pPr>
        <w:jc w:val="center"/>
        <w:rPr>
          <w:rFonts w:hint="eastAsia" w:ascii="方正小标宋简体" w:hAnsi="方正小标宋简体" w:eastAsia="方正小标宋简体" w:cs="方正小标宋简体"/>
          <w:b w:val="0"/>
          <w:bCs/>
          <w:sz w:val="44"/>
          <w:szCs w:val="44"/>
        </w:rPr>
      </w:pPr>
    </w:p>
    <w:sectPr>
      <w:pgSz w:w="16838" w:h="11906" w:orient="landscape"/>
      <w:pgMar w:top="1587" w:right="2098" w:bottom="1587"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丁小燕">
    <w15:presenceInfo w15:providerId="None" w15:userId="丁小燕"/>
  </w15:person>
  <w15:person w15:author="七仔">
    <w15:presenceInfo w15:providerId="None" w15:userId="七仔"/>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ZTMxZjliYTM1OTJlMmRlZmJkNDcyNTBlY2U5OWUifQ=="/>
  </w:docVars>
  <w:rsids>
    <w:rsidRoot w:val="75B62B05"/>
    <w:rsid w:val="021A6C4F"/>
    <w:rsid w:val="211C1366"/>
    <w:rsid w:val="28D70FC6"/>
    <w:rsid w:val="41CB5D4C"/>
    <w:rsid w:val="41D8717E"/>
    <w:rsid w:val="48334016"/>
    <w:rsid w:val="55044599"/>
    <w:rsid w:val="684828EC"/>
    <w:rsid w:val="713954C7"/>
    <w:rsid w:val="75B62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Body Text Indent"/>
    <w:basedOn w:val="1"/>
    <w:qFormat/>
    <w:uiPriority w:val="0"/>
    <w:pPr>
      <w:spacing w:after="120"/>
      <w:ind w:left="420" w:leftChars="200"/>
    </w:pPr>
    <w:rPr>
      <w:rFonts w:ascii="Calibri" w:hAnsi="Calibri"/>
      <w:kern w:val="0"/>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文字"/>
    <w:basedOn w:val="1"/>
    <w:qFormat/>
    <w:uiPriority w:val="0"/>
    <w:pPr>
      <w:widowControl/>
      <w:spacing w:after="156" w:afterLines="50" w:line="360" w:lineRule="auto"/>
      <w:ind w:firstLine="420"/>
    </w:pPr>
    <w:rPr>
      <w:kern w:val="0"/>
      <w:sz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2023-10-16T09:17:00Z</dcterms:created>
  <dc:creator>LENOVO</dc:creator>
  <cp:lastModifiedBy>LENOVO</cp:lastModifiedBy>
  <cp:lastPrinted>2023-10-18T03:16:00Z</cp:lastPrinted>
  <dcterms:modified xsi:type="dcterms:W3CDTF">2023-10-18T07:39:08Z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82D249FF5D71448AB1F3AEAE0736041B_11</vt:lpwstr>
  </property>
</Properties>
</file>