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6F0BC">
      <w:pPr>
        <w:pStyle w:val="2"/>
        <w:bidi w:val="0"/>
        <w:jc w:val="center"/>
        <w:rPr>
          <w:rFonts w:hint="eastAsia"/>
          <w:b w:val="0"/>
          <w:bCs/>
          <w:lang w:val="en-US" w:eastAsia="zh-CN"/>
        </w:rPr>
      </w:pPr>
      <w:r>
        <w:rPr>
          <w:rFonts w:hint="eastAsia"/>
          <w:b w:val="0"/>
          <w:bCs/>
          <w:lang w:eastAsia="zh-CN"/>
        </w:rPr>
        <w:t>武乡县</w:t>
      </w:r>
      <w:r>
        <w:rPr>
          <w:rFonts w:hint="eastAsia"/>
          <w:b w:val="0"/>
          <w:bCs/>
          <w:lang w:val="en-US" w:eastAsia="zh-CN"/>
        </w:rPr>
        <w:t>XXXX</w:t>
      </w:r>
    </w:p>
    <w:p w14:paraId="1F118FD6">
      <w:pPr>
        <w:pStyle w:val="2"/>
        <w:bidi w:val="0"/>
        <w:jc w:val="center"/>
        <w:rPr>
          <w:rFonts w:hint="eastAsia"/>
          <w:b w:val="0"/>
          <w:bCs/>
          <w:szCs w:val="44"/>
          <w:lang w:val="en-US" w:eastAsia="zh-CN"/>
        </w:rPr>
      </w:pPr>
      <w:r>
        <w:rPr>
          <w:rFonts w:hint="eastAsia"/>
          <w:b w:val="0"/>
          <w:bCs/>
          <w:lang w:val="en-US" w:eastAsia="zh-CN"/>
        </w:rPr>
        <w:t>202</w:t>
      </w:r>
      <w:bookmarkStart w:id="0" w:name="_GoBack"/>
      <w:bookmarkEnd w:id="0"/>
      <w:r>
        <w:rPr>
          <w:rFonts w:hint="eastAsia"/>
          <w:b w:val="0"/>
          <w:bCs/>
          <w:lang w:val="en-US" w:eastAsia="zh-CN"/>
        </w:rPr>
        <w:t>6年度青年见习生招聘简章</w:t>
      </w:r>
    </w:p>
    <w:p w14:paraId="23D3ACEC">
      <w:pPr>
        <w:ind w:firstLine="420" w:firstLineChars="200"/>
        <w:rPr>
          <w:rFonts w:hint="eastAsia"/>
          <w:lang w:val="en-US" w:eastAsia="zh-CN"/>
        </w:rPr>
      </w:pPr>
    </w:p>
    <w:p w14:paraId="4186B9D3">
      <w:pPr>
        <w:ind w:firstLine="420" w:firstLineChars="200"/>
        <w:rPr>
          <w:rFonts w:hint="eastAsia"/>
          <w:lang w:val="en-US" w:eastAsia="zh-CN"/>
        </w:rPr>
      </w:pPr>
    </w:p>
    <w:p w14:paraId="4B609653">
      <w:pPr>
        <w:ind w:firstLine="640" w:firstLineChars="200"/>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因工作需要，武乡县XXX公开招募见习人员X名，具体要求如下：</w:t>
      </w:r>
    </w:p>
    <w:p w14:paraId="58BFB4E7">
      <w:pPr>
        <w:numPr>
          <w:ilvl w:val="0"/>
          <w:numId w:val="1"/>
        </w:numPr>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招聘岗位：</w:t>
      </w:r>
    </w:p>
    <w:p w14:paraId="169D2E0C">
      <w:pPr>
        <w:numPr>
          <w:ilvl w:val="0"/>
          <w:numId w:val="1"/>
        </w:numPr>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招聘要求：</w:t>
      </w:r>
    </w:p>
    <w:p w14:paraId="3F2A7636">
      <w:pPr>
        <w:widowControl w:val="0"/>
        <w:numPr>
          <w:ilvl w:val="0"/>
          <w:numId w:val="2"/>
        </w:numPr>
        <w:jc w:val="both"/>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政治思想素质好，组织纪律观念强，服从组织分配，品行端正，遵纪守法，身体健康。</w:t>
      </w:r>
    </w:p>
    <w:p w14:paraId="0AE23E6A">
      <w:pPr>
        <w:widowControl w:val="0"/>
        <w:numPr>
          <w:ilvl w:val="0"/>
          <w:numId w:val="2"/>
        </w:numPr>
        <w:jc w:val="both"/>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就业见习时间不少于三个月。</w:t>
      </w:r>
    </w:p>
    <w:p w14:paraId="772B36FA">
      <w:pPr>
        <w:widowControl w:val="0"/>
        <w:numPr>
          <w:ilvl w:val="0"/>
          <w:numId w:val="2"/>
        </w:numPr>
        <w:jc w:val="both"/>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两年内未就业的高校毕业生(2025年、2026年毕业）。</w:t>
      </w:r>
    </w:p>
    <w:p w14:paraId="69EDB500">
      <w:pPr>
        <w:widowControl w:val="0"/>
        <w:numPr>
          <w:ilvl w:val="0"/>
          <w:numId w:val="1"/>
        </w:numPr>
        <w:ind w:left="0" w:leftChars="0" w:firstLine="0" w:firstLineChars="0"/>
        <w:jc w:val="both"/>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工资待遇：</w:t>
      </w:r>
    </w:p>
    <w:p w14:paraId="533DACC0">
      <w:pPr>
        <w:widowControl w:val="0"/>
        <w:numPr>
          <w:ilvl w:val="0"/>
          <w:numId w:val="0"/>
        </w:numPr>
        <w:ind w:leftChars="0"/>
        <w:jc w:val="both"/>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不低于1950元的基本生活补助；为青年见习人员购买与我省工伤保险工亡赔付标准大致相同的人身意外伤害保险。</w:t>
      </w:r>
    </w:p>
    <w:p w14:paraId="7AE37D92">
      <w:pPr>
        <w:widowControl w:val="0"/>
        <w:numPr>
          <w:ilvl w:val="0"/>
          <w:numId w:val="0"/>
        </w:numPr>
        <w:ind w:leftChars="0"/>
        <w:jc w:val="both"/>
        <w:rPr>
          <w:rFonts w:hint="eastAsia" w:ascii="华文仿宋" w:hAnsi="华文仿宋" w:eastAsia="华文仿宋" w:cs="华文仿宋"/>
          <w:sz w:val="32"/>
          <w:szCs w:val="40"/>
          <w:lang w:val="en-US" w:eastAsia="zh-CN"/>
        </w:rPr>
      </w:pPr>
    </w:p>
    <w:p w14:paraId="3912468B">
      <w:pPr>
        <w:widowControl w:val="0"/>
        <w:numPr>
          <w:ilvl w:val="0"/>
          <w:numId w:val="0"/>
        </w:numPr>
        <w:ind w:leftChars="0"/>
        <w:jc w:val="both"/>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 xml:space="preserve">                                            </w:t>
      </w:r>
    </w:p>
    <w:p w14:paraId="1E60CB1C">
      <w:pPr>
        <w:widowControl w:val="0"/>
        <w:numPr>
          <w:ilvl w:val="0"/>
          <w:numId w:val="0"/>
        </w:numPr>
        <w:ind w:leftChars="0"/>
        <w:jc w:val="right"/>
        <w:rPr>
          <w:rFonts w:hint="eastAsia" w:ascii="华文仿宋" w:hAnsi="华文仿宋" w:eastAsia="华文仿宋" w:cs="华文仿宋"/>
          <w:sz w:val="32"/>
          <w:szCs w:val="40"/>
          <w:lang w:val="en-US" w:eastAsia="zh-CN"/>
        </w:rPr>
      </w:pPr>
    </w:p>
    <w:p w14:paraId="5FC71A59">
      <w:pPr>
        <w:widowControl w:val="0"/>
        <w:numPr>
          <w:ilvl w:val="0"/>
          <w:numId w:val="0"/>
        </w:numPr>
        <w:ind w:leftChars="0"/>
        <w:jc w:val="right"/>
        <w:rPr>
          <w:rFonts w:hint="eastAsia" w:ascii="华文仿宋" w:hAnsi="华文仿宋" w:eastAsia="华文仿宋" w:cs="华文仿宋"/>
          <w:sz w:val="32"/>
          <w:szCs w:val="40"/>
          <w:lang w:val="en-US" w:eastAsia="zh-CN"/>
        </w:rPr>
      </w:pPr>
    </w:p>
    <w:p w14:paraId="1AE30E70">
      <w:pPr>
        <w:widowControl w:val="0"/>
        <w:numPr>
          <w:ilvl w:val="0"/>
          <w:numId w:val="0"/>
        </w:numPr>
        <w:ind w:leftChars="0"/>
        <w:jc w:val="right"/>
        <w:rPr>
          <w:rFonts w:hint="eastAsia" w:ascii="华文仿宋" w:hAnsi="华文仿宋" w:eastAsia="华文仿宋" w:cs="华文仿宋"/>
          <w:sz w:val="32"/>
          <w:szCs w:val="40"/>
          <w:lang w:val="en-US" w:eastAsia="zh-CN"/>
        </w:rPr>
      </w:pPr>
    </w:p>
    <w:p w14:paraId="2113983E">
      <w:pPr>
        <w:widowControl w:val="0"/>
        <w:numPr>
          <w:ilvl w:val="0"/>
          <w:numId w:val="0"/>
        </w:numPr>
        <w:ind w:leftChars="0"/>
        <w:jc w:val="right"/>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49222"/>
    <w:multiLevelType w:val="singleLevel"/>
    <w:tmpl w:val="02E49222"/>
    <w:lvl w:ilvl="0" w:tentative="0">
      <w:start w:val="1"/>
      <w:numFmt w:val="chineseCounting"/>
      <w:suff w:val="nothing"/>
      <w:lvlText w:val="%1、"/>
      <w:lvlJc w:val="left"/>
      <w:rPr>
        <w:rFonts w:hint="eastAsia"/>
      </w:rPr>
    </w:lvl>
  </w:abstractNum>
  <w:abstractNum w:abstractNumId="1">
    <w:nsid w:val="55F26F29"/>
    <w:multiLevelType w:val="singleLevel"/>
    <w:tmpl w:val="55F26F2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Yjg5NTlkNGY0OWU1Y2VlMjE3YTU2ZTM4ZmRlYTQifQ=="/>
    <w:docVar w:name="KSO_WPS_MARK_KEY" w:val="158040da-3272-4d8f-9261-00ed19cbe7e3"/>
  </w:docVars>
  <w:rsids>
    <w:rsidRoot w:val="7E9361E1"/>
    <w:rsid w:val="26907262"/>
    <w:rsid w:val="38FB5D38"/>
    <w:rsid w:val="48AE6BCF"/>
    <w:rsid w:val="4F377EAF"/>
    <w:rsid w:val="5612634A"/>
    <w:rsid w:val="57BF2343"/>
    <w:rsid w:val="5D445CE4"/>
    <w:rsid w:val="6DC11825"/>
    <w:rsid w:val="7E936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Words>
  <Characters>207</Characters>
  <Lines>0</Lines>
  <Paragraphs>0</Paragraphs>
  <TotalTime>19</TotalTime>
  <ScaleCrop>false</ScaleCrop>
  <LinksUpToDate>false</LinksUpToDate>
  <CharactersWithSpaces>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2023-03-14T09:12:00Z</dcterms:created>
  <dc:creator>Administrator</dc:creator>
  <cp:lastModifiedBy>燕子</cp:lastModifiedBy>
  <dcterms:modified xsi:type="dcterms:W3CDTF">2026-01-19T09:20:19Z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8877E333D1204D7FAD03F7E9683F530E_13</vt:lpwstr>
  </property>
  <property fmtid="{D5CDD505-2E9C-101B-9397-08002B2CF9AE}" pid="4" name="KSOTemplateDocerSaveRecord">
    <vt:lpwstr>eyJoZGlkIjoiZGEwZmNhM2QzZjhkYWY5YWVjZjNlOTQ0N2MzOGFmYjYiLCJ1c2VySWQiOiIzOTU5MDQxNTAifQ==</vt:lpwstr>
  </property>
</Properties>
</file>