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ajorEastAsia" w:hAnsiTheme="majorEastAsia" w:eastAsiaTheme="majorEastAsia" w:cstheme="majorEastAsia"/>
          <w:b/>
          <w:sz w:val="44"/>
          <w:szCs w:val="44"/>
        </w:rPr>
      </w:pPr>
      <w:bookmarkStart w:id="0" w:name="_GoBack"/>
      <w:bookmarkEnd w:id="0"/>
      <w:r>
        <w:rPr>
          <w:rFonts w:hint="eastAsia" w:asciiTheme="majorEastAsia" w:hAnsiTheme="majorEastAsia" w:eastAsiaTheme="majorEastAsia" w:cstheme="majorEastAsia"/>
          <w:b/>
          <w:sz w:val="44"/>
          <w:szCs w:val="44"/>
        </w:rPr>
        <w:t>长治市生态环境局武乡分局</w:t>
      </w:r>
    </w:p>
    <w:p>
      <w:pPr>
        <w:spacing w:line="60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关于</w:t>
      </w:r>
      <w:r>
        <w:rPr>
          <w:rFonts w:hint="eastAsia" w:asciiTheme="majorEastAsia" w:hAnsiTheme="majorEastAsia" w:eastAsiaTheme="majorEastAsia" w:cstheme="majorEastAsia"/>
          <w:b/>
          <w:sz w:val="44"/>
          <w:szCs w:val="44"/>
          <w:lang w:eastAsia="zh-CN"/>
        </w:rPr>
        <w:t>武乡县兴大象饲料有限公司年产12万吨畜禽饲料加工厂项目</w:t>
      </w:r>
      <w:r>
        <w:rPr>
          <w:rFonts w:hint="eastAsia" w:asciiTheme="majorEastAsia" w:hAnsiTheme="majorEastAsia" w:eastAsiaTheme="majorEastAsia" w:cstheme="majorEastAsia"/>
          <w:b/>
          <w:sz w:val="44"/>
          <w:szCs w:val="44"/>
        </w:rPr>
        <w:t>环境影响报告表</w:t>
      </w:r>
    </w:p>
    <w:p>
      <w:pPr>
        <w:spacing w:line="60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的批复</w:t>
      </w:r>
    </w:p>
    <w:p>
      <w:pPr>
        <w:pStyle w:val="4"/>
        <w:spacing w:line="240" w:lineRule="auto"/>
        <w:ind w:firstLine="0" w:firstLineChars="0"/>
        <w:rPr>
          <w:sz w:val="32"/>
          <w:szCs w:val="18"/>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武乡县兴大象饲料有限公司</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你</w:t>
      </w:r>
      <w:r>
        <w:rPr>
          <w:rFonts w:hint="eastAsia" w:ascii="CESI仿宋-GB2312" w:hAnsi="CESI仿宋-GB2312" w:eastAsia="CESI仿宋-GB2312" w:cs="CESI仿宋-GB2312"/>
          <w:sz w:val="32"/>
          <w:szCs w:val="32"/>
          <w:lang w:eastAsia="zh-CN"/>
        </w:rPr>
        <w:t>公司</w:t>
      </w:r>
      <w:r>
        <w:rPr>
          <w:rFonts w:hint="eastAsia" w:ascii="CESI仿宋-GB2312" w:hAnsi="CESI仿宋-GB2312" w:eastAsia="CESI仿宋-GB2312" w:cs="CESI仿宋-GB2312"/>
          <w:sz w:val="32"/>
          <w:szCs w:val="32"/>
        </w:rPr>
        <w:t>报送的《</w:t>
      </w:r>
      <w:r>
        <w:rPr>
          <w:rFonts w:hint="eastAsia" w:ascii="CESI仿宋-GB2312" w:hAnsi="CESI仿宋-GB2312" w:eastAsia="CESI仿宋-GB2312" w:cs="CESI仿宋-GB2312"/>
          <w:sz w:val="32"/>
          <w:szCs w:val="32"/>
          <w:lang w:eastAsia="zh-CN"/>
        </w:rPr>
        <w:t>武乡县兴大象饲料有限公司年产12万吨畜禽饲料加工厂项目</w:t>
      </w:r>
      <w:r>
        <w:rPr>
          <w:rFonts w:hint="eastAsia" w:ascii="CESI仿宋-GB2312" w:hAnsi="CESI仿宋-GB2312" w:eastAsia="CESI仿宋-GB2312" w:cs="CESI仿宋-GB2312"/>
          <w:sz w:val="32"/>
          <w:szCs w:val="32"/>
        </w:rPr>
        <w:t>建设项目</w:t>
      </w:r>
      <w:r>
        <w:rPr>
          <w:rFonts w:hint="eastAsia" w:ascii="CESI仿宋-GB2312" w:hAnsi="CESI仿宋-GB2312" w:eastAsia="CESI仿宋-GB2312" w:cs="CESI仿宋-GB2312"/>
          <w:sz w:val="32"/>
          <w:szCs w:val="32"/>
          <w:lang w:eastAsia="zh-CN"/>
        </w:rPr>
        <w:t>环境影响报告表</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以下简称《</w:t>
      </w:r>
      <w:r>
        <w:rPr>
          <w:rFonts w:hint="eastAsia" w:ascii="CESI仿宋-GB2312" w:hAnsi="CESI仿宋-GB2312" w:eastAsia="CESI仿宋-GB2312" w:cs="CESI仿宋-GB2312"/>
          <w:sz w:val="32"/>
          <w:szCs w:val="32"/>
          <w:lang w:eastAsia="zh-CN"/>
        </w:rPr>
        <w:t>报告表</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报批申请、长治市生态环境科学研究院《</w:t>
      </w:r>
      <w:r>
        <w:rPr>
          <w:rFonts w:hint="eastAsia" w:ascii="CESI仿宋-GB2312" w:hAnsi="CESI仿宋-GB2312" w:eastAsia="CESI仿宋-GB2312" w:cs="CESI仿宋-GB2312"/>
          <w:sz w:val="32"/>
          <w:szCs w:val="32"/>
          <w:lang w:eastAsia="zh-CN"/>
        </w:rPr>
        <w:t>武乡县兴大象饲料有限公司年产12万吨畜禽饲料加工厂项目环境影响报告表</w:t>
      </w:r>
      <w:r>
        <w:rPr>
          <w:rFonts w:hint="eastAsia" w:ascii="CESI仿宋-GB2312" w:hAnsi="CESI仿宋-GB2312" w:eastAsia="CESI仿宋-GB2312" w:cs="CESI仿宋-GB2312"/>
          <w:sz w:val="32"/>
          <w:szCs w:val="32"/>
        </w:rPr>
        <w:t>的评估报告》(长环科</w:t>
      </w:r>
      <w:r>
        <w:rPr>
          <w:rFonts w:hint="eastAsia" w:ascii="CESI仿宋-GB2312" w:hAnsi="CESI仿宋-GB2312" w:eastAsia="CESI仿宋-GB2312" w:cs="CESI仿宋-GB2312"/>
          <w:sz w:val="32"/>
          <w:szCs w:val="32"/>
          <w:lang w:eastAsia="zh-CN"/>
        </w:rPr>
        <w:t>武</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号)及相关资料已收悉。根据建设项目环境保护管理有关规定，经我局202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5月19</w:t>
      </w:r>
      <w:r>
        <w:rPr>
          <w:rFonts w:hint="eastAsia" w:ascii="CESI仿宋-GB2312" w:hAnsi="CESI仿宋-GB2312" w:eastAsia="CESI仿宋-GB2312" w:cs="CESI仿宋-GB2312"/>
          <w:sz w:val="32"/>
          <w:szCs w:val="32"/>
        </w:rPr>
        <w:t>日行政审批集体讨论会研究，现批复如下：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一、该项目位于山西省长治市武乡县石北乡长蔚村，占地面积为20049.63m</w:t>
      </w:r>
      <w:r>
        <w:rPr>
          <w:rFonts w:hint="eastAsia" w:ascii="CESI仿宋-GB2312" w:hAnsi="CESI仿宋-GB2312" w:eastAsia="CESI仿宋-GB2312" w:cs="CESI仿宋-GB2312"/>
          <w:sz w:val="32"/>
          <w:szCs w:val="32"/>
          <w:vertAlign w:val="superscript"/>
          <w:lang w:eastAsia="zh-CN"/>
        </w:rPr>
        <w:t>2</w:t>
      </w:r>
      <w:r>
        <w:rPr>
          <w:rFonts w:hint="eastAsia" w:ascii="CESI仿宋-GB2312" w:hAnsi="CESI仿宋-GB2312" w:eastAsia="CESI仿宋-GB2312" w:cs="CESI仿宋-GB2312"/>
          <w:sz w:val="32"/>
          <w:szCs w:val="32"/>
          <w:lang w:eastAsia="zh-CN"/>
        </w:rPr>
        <w:t>。武乡县行政审批服务管理局于2024年7月9日对本项目进行备案，项目编码为2407-140429-89-05-621452。项目总投资5100万元，其中环保投资125万元。主要建设内容为新建生产车间、办公生活楼、原料库、成品库、卸料棚、锅炉房等以及配套环保设施等。建设规模为年产12万吨畜禽饲料。</w:t>
      </w:r>
      <w:r>
        <w:rPr>
          <w:rFonts w:hint="eastAsia" w:ascii="CESI仿宋-GB2312" w:hAnsi="CESI仿宋-GB2312" w:eastAsia="CESI仿宋-GB2312" w:cs="CESI仿宋-GB2312"/>
          <w:sz w:val="32"/>
          <w:szCs w:val="32"/>
        </w:rPr>
        <w:t>在严格落实《</w:t>
      </w:r>
      <w:r>
        <w:rPr>
          <w:rFonts w:hint="eastAsia" w:ascii="CESI仿宋-GB2312" w:hAnsi="CESI仿宋-GB2312" w:eastAsia="CESI仿宋-GB2312" w:cs="CESI仿宋-GB2312"/>
          <w:sz w:val="32"/>
          <w:szCs w:val="32"/>
          <w:lang w:eastAsia="zh-CN"/>
        </w:rPr>
        <w:t>报告表</w:t>
      </w:r>
      <w:r>
        <w:rPr>
          <w:rFonts w:hint="eastAsia" w:ascii="CESI仿宋-GB2312" w:hAnsi="CESI仿宋-GB2312" w:eastAsia="CESI仿宋-GB2312" w:cs="CESI仿宋-GB2312"/>
          <w:sz w:val="32"/>
          <w:szCs w:val="32"/>
        </w:rPr>
        <w:t>》提出的各项生态环境保护措施下，该项目所产生的不利生态环境影响可以得到缓解或控制，我局原则同意</w:t>
      </w:r>
      <w:r>
        <w:rPr>
          <w:rFonts w:hint="eastAsia" w:ascii="CESI仿宋-GB2312" w:hAnsi="CESI仿宋-GB2312" w:eastAsia="CESI仿宋-GB2312" w:cs="CESI仿宋-GB2312"/>
          <w:sz w:val="32"/>
          <w:szCs w:val="32"/>
          <w:lang w:eastAsia="zh-CN"/>
        </w:rPr>
        <w:t>本项目实施</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二、在项目建设和运营中，必须保证《</w:t>
      </w:r>
      <w:r>
        <w:rPr>
          <w:rFonts w:hint="eastAsia" w:ascii="CESI仿宋-GB2312" w:hAnsi="CESI仿宋-GB2312" w:eastAsia="CESI仿宋-GB2312" w:cs="CESI仿宋-GB2312"/>
          <w:sz w:val="32"/>
          <w:szCs w:val="32"/>
          <w:lang w:eastAsia="zh-CN"/>
        </w:rPr>
        <w:t>报告表</w:t>
      </w:r>
      <w:r>
        <w:rPr>
          <w:rFonts w:hint="eastAsia" w:ascii="CESI仿宋-GB2312" w:hAnsi="CESI仿宋-GB2312" w:eastAsia="CESI仿宋-GB2312" w:cs="CESI仿宋-GB2312"/>
          <w:sz w:val="32"/>
          <w:szCs w:val="32"/>
        </w:rPr>
        <w:t>》的各项污染防治措施按要求落实</w:t>
      </w:r>
      <w:r>
        <w:rPr>
          <w:rFonts w:hint="eastAsia" w:ascii="CESI仿宋-GB2312" w:hAnsi="CESI仿宋-GB2312" w:eastAsia="CESI仿宋-GB2312" w:cs="CESI仿宋-GB2312"/>
          <w:sz w:val="32"/>
          <w:szCs w:val="32"/>
          <w:lang w:eastAsia="zh-CN"/>
        </w:rPr>
        <w:t>，在实施中重点做好以下工作</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大气污染防治措施：施工期严格落实“六个百分之百”要求。运营期原料投料斗上方均设置集气罩，各筛分、粉碎、混合、制粒、冷却、破碎等设备均为密闭设置，废气均由密闭管道收集后引入布袋除尘器进行处理通过一根45米高总排气筒引至楼顶排放</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锅炉产生的烟气由一根8米高排气筒排放，排放浓度须满足《锅炉大气污染物排放标准》（DB14/1929-2019）表3规定的燃气锅炉大气污染物排放浓度限值</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颗粒物排放浓度须满足《大气污染物综合排放标准》（GB</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16297-1996）中二级标准要求及《长治市工业企业无组织排放治理实施方案》（长气防办〔2019〕9号）中相关排放限值要求，并符合经我局核定的该项目主要污染物排放总量指标：颗粒物2.048吨/年、二氧化硫0.023吨/年、氮氧化物0.324吨/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二）水污染防治措施：施工期生活污水和施工机械冲洗废水沉淀后用于洒水降尘。运营期生活污水收集后暂存于生活污水储罐，定期拉运至武乡县绿农农牧科技有限公司进行处理；锅炉使用软化水和定排污水经收集后回用于厂区道路及地面洒水抑尘；在厂区西南角设置一座容积不小于160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的初期雨水收集池，雨水经沉淀后，用于厂区道路降尘洒水，所有废水均不外排。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噪声污染防治措施：施工期实施严格的隔离措施，合理布置施工场地，选用低噪声施工设备。运营期选用低噪声设备，基础减振，建筑物隔声等。正常工况下厂界昼间噪声须满足《工业企业厂界环境噪声排放标准》（GB</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12348-2008）中2类标准要求。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固废污染防治措施：施工期建筑垃圾和生活垃圾收集后清运至环卫部门指定地点。运营期除尘灰收集后返回生产线作为原料利用；清理筛底杂质、磁选产生的废铁收集后外售。废矿物油、废油桶等危险废物贮存于危废贮存间，危险废物按照《危险废物贮存污染控制标准》（GB 18597-2023）的要求贮存和管理，定期交</w:t>
      </w:r>
      <w:r>
        <w:rPr>
          <w:rFonts w:hint="eastAsia" w:ascii="CESI仿宋-GB2312" w:hAnsi="CESI仿宋-GB2312" w:eastAsia="CESI仿宋-GB2312" w:cs="CESI仿宋-GB2312"/>
          <w:sz w:val="32"/>
          <w:szCs w:val="32"/>
          <w:lang w:eastAsia="zh-CN"/>
        </w:rPr>
        <w:t>由</w:t>
      </w:r>
      <w:r>
        <w:rPr>
          <w:rFonts w:hint="eastAsia" w:ascii="CESI仿宋-GB2312" w:hAnsi="CESI仿宋-GB2312" w:eastAsia="CESI仿宋-GB2312" w:cs="CESI仿宋-GB2312"/>
          <w:sz w:val="32"/>
          <w:szCs w:val="32"/>
        </w:rPr>
        <w:t>有资质单位处置。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（五）地下水及土壤环境防护措施：危废贮存点、LNG罐区、事故池、旱厕为重点防渗区；生产车间、原料库等为一般防渗区；办公生活区、厂区道路进行一般地面硬化。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（六）环境管理与监测：建立健全环保规章制度，配备必要的环境管理人员，按要求开展环境监测，加强厂区绿化，做好日常环保监管工作，确保环保设施正常稳定运行和污染物达标排放。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三、工程建设必须严格执行配套的环境保护设施与主体工程同时设计、同时施工、同时投产使用的环境保护“三同时”制度。项目建成后，须按规定程序实施环境保护竣工验收。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bCs/>
          <w:sz w:val="32"/>
          <w:szCs w:val="32"/>
        </w:rPr>
      </w:pPr>
      <w:r>
        <w:rPr>
          <w:rFonts w:hint="eastAsia" w:ascii="CESI仿宋-GB2312" w:hAnsi="CESI仿宋-GB2312" w:eastAsia="CESI仿宋-GB2312" w:cs="CESI仿宋-GB2312"/>
          <w:sz w:val="32"/>
          <w:szCs w:val="32"/>
        </w:rPr>
        <w:t>四、武乡县生态环境保护综合行政执法队</w:t>
      </w:r>
      <w:r>
        <w:rPr>
          <w:rFonts w:hint="eastAsia" w:ascii="CESI仿宋-GB2312" w:hAnsi="CESI仿宋-GB2312" w:eastAsia="CESI仿宋-GB2312" w:cs="CESI仿宋-GB2312"/>
          <w:bCs/>
          <w:sz w:val="32"/>
          <w:szCs w:val="32"/>
        </w:rPr>
        <w:t>组织开展该项目环境保护现场监督管理工作。</w:t>
      </w:r>
    </w:p>
    <w:p>
      <w:pPr>
        <w:pStyle w:val="4"/>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CESI仿宋-GB2312" w:hAnsi="CESI仿宋-GB2312" w:eastAsia="CESI仿宋-GB2312" w:cs="CESI仿宋-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长治市生态环境局武乡分局</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22</w:t>
      </w:r>
      <w:r>
        <w:rPr>
          <w:rFonts w:hint="eastAsia" w:ascii="CESI仿宋-GB2312" w:hAnsi="CESI仿宋-GB2312" w:eastAsia="CESI仿宋-GB2312" w:cs="CESI仿宋-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00"/>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DJlNTVjYjAwMzFhZmUyZjY4MjNkODhjN2VlYjMifQ=="/>
  </w:docVars>
  <w:rsids>
    <w:rsidRoot w:val="00F56CD0"/>
    <w:rsid w:val="00201930"/>
    <w:rsid w:val="004A5DF8"/>
    <w:rsid w:val="0086265C"/>
    <w:rsid w:val="00B66068"/>
    <w:rsid w:val="00BA527F"/>
    <w:rsid w:val="00D7487D"/>
    <w:rsid w:val="00E65C3F"/>
    <w:rsid w:val="00F56CD0"/>
    <w:rsid w:val="022418A5"/>
    <w:rsid w:val="03CE1967"/>
    <w:rsid w:val="07F07E6B"/>
    <w:rsid w:val="0C5003E8"/>
    <w:rsid w:val="0EE80475"/>
    <w:rsid w:val="14603FF1"/>
    <w:rsid w:val="1A233FE5"/>
    <w:rsid w:val="1A34669F"/>
    <w:rsid w:val="1AF35DFD"/>
    <w:rsid w:val="1C694E9B"/>
    <w:rsid w:val="23695B23"/>
    <w:rsid w:val="24D176E2"/>
    <w:rsid w:val="27C87678"/>
    <w:rsid w:val="34B13DAB"/>
    <w:rsid w:val="354C4A5E"/>
    <w:rsid w:val="3576154F"/>
    <w:rsid w:val="365F3A13"/>
    <w:rsid w:val="38416ADB"/>
    <w:rsid w:val="38710DAB"/>
    <w:rsid w:val="3B7DB12A"/>
    <w:rsid w:val="3DDFDC4F"/>
    <w:rsid w:val="3EB7F368"/>
    <w:rsid w:val="3F7E5CD8"/>
    <w:rsid w:val="3F812B4F"/>
    <w:rsid w:val="3FFF2A7A"/>
    <w:rsid w:val="4BCB72E5"/>
    <w:rsid w:val="4C3D34CD"/>
    <w:rsid w:val="51C50E35"/>
    <w:rsid w:val="589C5C60"/>
    <w:rsid w:val="5BFEE94A"/>
    <w:rsid w:val="5C9A2D0B"/>
    <w:rsid w:val="5D77980F"/>
    <w:rsid w:val="5E0E4AC7"/>
    <w:rsid w:val="5E684031"/>
    <w:rsid w:val="5F3C263A"/>
    <w:rsid w:val="5FD54FFF"/>
    <w:rsid w:val="5FFFB191"/>
    <w:rsid w:val="63C41FA8"/>
    <w:rsid w:val="66980EEC"/>
    <w:rsid w:val="6B554CC7"/>
    <w:rsid w:val="6B6F6FCE"/>
    <w:rsid w:val="6BBD05EE"/>
    <w:rsid w:val="6BD04CFD"/>
    <w:rsid w:val="6DFF8A3A"/>
    <w:rsid w:val="6E4D2BF0"/>
    <w:rsid w:val="6EEDD612"/>
    <w:rsid w:val="6FDD0259"/>
    <w:rsid w:val="727F3059"/>
    <w:rsid w:val="72F6E360"/>
    <w:rsid w:val="73D649A1"/>
    <w:rsid w:val="74D81F4B"/>
    <w:rsid w:val="76EF4093"/>
    <w:rsid w:val="77A559A6"/>
    <w:rsid w:val="77FF7A8A"/>
    <w:rsid w:val="78D865B9"/>
    <w:rsid w:val="79075AEE"/>
    <w:rsid w:val="7BCFE082"/>
    <w:rsid w:val="7BFAFAA3"/>
    <w:rsid w:val="7BFF3DC3"/>
    <w:rsid w:val="7CE50515"/>
    <w:rsid w:val="7CFF1574"/>
    <w:rsid w:val="7D220F69"/>
    <w:rsid w:val="7D7F1AB1"/>
    <w:rsid w:val="7DC99050"/>
    <w:rsid w:val="7DFDD6CA"/>
    <w:rsid w:val="7E39FC7E"/>
    <w:rsid w:val="7E7F052D"/>
    <w:rsid w:val="7EA1EB3A"/>
    <w:rsid w:val="7EFBAD44"/>
    <w:rsid w:val="7F065B5E"/>
    <w:rsid w:val="7F0B64C9"/>
    <w:rsid w:val="7F5778E8"/>
    <w:rsid w:val="7F5E2C98"/>
    <w:rsid w:val="7F6FC71D"/>
    <w:rsid w:val="7F773E62"/>
    <w:rsid w:val="7FADED44"/>
    <w:rsid w:val="7FAF8BBD"/>
    <w:rsid w:val="7FC19198"/>
    <w:rsid w:val="7FDB0A96"/>
    <w:rsid w:val="7FE1234D"/>
    <w:rsid w:val="7FFEA224"/>
    <w:rsid w:val="7FFF49BB"/>
    <w:rsid w:val="879F9265"/>
    <w:rsid w:val="8F5D1487"/>
    <w:rsid w:val="93FD8893"/>
    <w:rsid w:val="973EFC4F"/>
    <w:rsid w:val="9A9E67B7"/>
    <w:rsid w:val="9D9BC1DC"/>
    <w:rsid w:val="9FFD98F5"/>
    <w:rsid w:val="A1BEA622"/>
    <w:rsid w:val="ADBECECC"/>
    <w:rsid w:val="AF3F8231"/>
    <w:rsid w:val="B7CC7D7F"/>
    <w:rsid w:val="BB6D0696"/>
    <w:rsid w:val="BD6FED4A"/>
    <w:rsid w:val="BE5C9B1F"/>
    <w:rsid w:val="BE766C34"/>
    <w:rsid w:val="BEE5777B"/>
    <w:rsid w:val="BEFFA26F"/>
    <w:rsid w:val="BFBD3292"/>
    <w:rsid w:val="CFB6E966"/>
    <w:rsid w:val="D7BD2226"/>
    <w:rsid w:val="D9FF8891"/>
    <w:rsid w:val="DA9FFE6B"/>
    <w:rsid w:val="DD5D54CC"/>
    <w:rsid w:val="DD7CFC13"/>
    <w:rsid w:val="DDB91953"/>
    <w:rsid w:val="DDEE2C81"/>
    <w:rsid w:val="DE06C31F"/>
    <w:rsid w:val="DEE7AB5B"/>
    <w:rsid w:val="DEE7CA03"/>
    <w:rsid w:val="DFBE81F8"/>
    <w:rsid w:val="DFBF0EDA"/>
    <w:rsid w:val="DFBFD85C"/>
    <w:rsid w:val="DFEAA381"/>
    <w:rsid w:val="DFFB717F"/>
    <w:rsid w:val="E97E7550"/>
    <w:rsid w:val="EB7FAEB7"/>
    <w:rsid w:val="EB952607"/>
    <w:rsid w:val="EE9F0365"/>
    <w:rsid w:val="EF55B053"/>
    <w:rsid w:val="EFFF9ED7"/>
    <w:rsid w:val="F0FD4FCE"/>
    <w:rsid w:val="F3C78F7D"/>
    <w:rsid w:val="F46D16CF"/>
    <w:rsid w:val="F77D4290"/>
    <w:rsid w:val="F77EE166"/>
    <w:rsid w:val="F7FEED25"/>
    <w:rsid w:val="F7FFBC1A"/>
    <w:rsid w:val="FA773E1D"/>
    <w:rsid w:val="FB7B4D61"/>
    <w:rsid w:val="FBC3DB30"/>
    <w:rsid w:val="FDF70B81"/>
    <w:rsid w:val="FE3FD342"/>
    <w:rsid w:val="FEFD5979"/>
    <w:rsid w:val="FF5992DA"/>
    <w:rsid w:val="FFA766D3"/>
    <w:rsid w:val="FFD6A8FE"/>
    <w:rsid w:val="FFD837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报告表正文"/>
    <w:basedOn w:val="1"/>
    <w:qFormat/>
    <w:uiPriority w:val="0"/>
    <w:pPr>
      <w:spacing w:line="360" w:lineRule="auto"/>
      <w:ind w:firstLine="200" w:firstLineChars="200"/>
    </w:pPr>
    <w:rPr>
      <w:rFonts w:ascii="Times New Roman" w:hAnsi="Times New Roman" w:eastAsia="宋体" w:cs="Times New Roman"/>
      <w:color w:val="000000"/>
      <w:sz w:val="24"/>
    </w:rPr>
  </w:style>
  <w:style w:type="paragraph" w:styleId="3">
    <w:name w:val="Body Text Indent"/>
    <w:basedOn w:val="1"/>
    <w:unhideWhenUsed/>
    <w:qFormat/>
    <w:uiPriority w:val="99"/>
    <w:pPr>
      <w:ind w:left="420" w:leftChars="200"/>
    </w:pPr>
  </w:style>
  <w:style w:type="paragraph" w:styleId="4">
    <w:name w:val="Body Text Indent 2"/>
    <w:basedOn w:val="1"/>
    <w:qFormat/>
    <w:uiPriority w:val="0"/>
    <w:pPr>
      <w:spacing w:line="360" w:lineRule="auto"/>
      <w:ind w:firstLine="480" w:firstLineChars="200"/>
    </w:pPr>
    <w:rPr>
      <w:sz w:val="24"/>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kern w:val="0"/>
      <w:sz w:val="24"/>
      <w:szCs w:val="24"/>
    </w:rPr>
  </w:style>
  <w:style w:type="paragraph" w:styleId="8">
    <w:name w:val="Body Text First Indent 2"/>
    <w:basedOn w:val="3"/>
    <w:next w:val="1"/>
    <w:semiHidden/>
    <w:qFormat/>
    <w:uiPriority w:val="0"/>
    <w:pPr>
      <w:snapToGrid w:val="0"/>
      <w:spacing w:before="120" w:after="120" w:line="460" w:lineRule="exact"/>
      <w:ind w:firstLine="420" w:firstLineChars="200"/>
    </w:pPr>
    <w:rPr>
      <w:rFonts w:eastAsia="仿宋_GB2312"/>
      <w:sz w:val="28"/>
      <w:szCs w:val="28"/>
    </w:rPr>
  </w:style>
  <w:style w:type="paragraph" w:customStyle="1" w:styleId="11">
    <w:name w:val="Default"/>
    <w:basedOn w:val="12"/>
    <w:qFormat/>
    <w:uiPriority w:val="0"/>
    <w:pPr>
      <w:widowControl w:val="0"/>
      <w:autoSpaceDE w:val="0"/>
      <w:autoSpaceDN w:val="0"/>
      <w:adjustRightInd w:val="0"/>
    </w:pPr>
    <w:rPr>
      <w:rFonts w:ascii="Calibri" w:hAnsi="Calibri" w:eastAsia="等线" w:cs="Times New Roman"/>
      <w:color w:val="000000"/>
      <w:sz w:val="24"/>
      <w:szCs w:val="24"/>
      <w:lang w:val="en-US" w:eastAsia="zh-CN" w:bidi="ar-SA"/>
    </w:rPr>
  </w:style>
  <w:style w:type="paragraph" w:customStyle="1" w:styleId="12">
    <w:name w:val="纯文本1"/>
    <w:basedOn w:val="1"/>
    <w:qFormat/>
    <w:uiPriority w:val="0"/>
    <w:pPr>
      <w:adjustRightInd w:val="0"/>
    </w:pPr>
    <w:rPr>
      <w:rFonts w:ascii="宋体" w:hAnsi="Courier New"/>
    </w:rPr>
  </w:style>
  <w:style w:type="paragraph" w:customStyle="1" w:styleId="13">
    <w:name w:val="3级节标题"/>
    <w:basedOn w:val="1"/>
    <w:qFormat/>
    <w:uiPriority w:val="0"/>
    <w:pPr>
      <w:spacing w:line="600" w:lineRule="atLeast"/>
      <w:jc w:val="left"/>
      <w:outlineLvl w:val="2"/>
    </w:pPr>
    <w:rPr>
      <w:rFonts w:ascii="黑体" w:hAnsi="黑体" w:eastAsia="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1785</Words>
  <Characters>118</Characters>
  <Lines>1</Lines>
  <Paragraphs>3</Paragraphs>
  <TotalTime>24</TotalTime>
  <ScaleCrop>false</ScaleCrop>
  <LinksUpToDate>false</LinksUpToDate>
  <CharactersWithSpaces>1900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2022-03-13T02:27:00Z</dcterms:created>
  <dc:creator>lenovo</dc:creator>
  <cp:lastModifiedBy>lenovo</cp:lastModifiedBy>
  <cp:lastPrinted>2024-03-28T00:42:00Z</cp:lastPrinted>
  <dcterms:modified xsi:type="dcterms:W3CDTF">2025-05-21T10:48:41Z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68E23FDDCE434C43BA30186F1902383E_13</vt:lpwstr>
  </property>
</Properties>
</file>